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خالد السمين
</w:t>
      </w:r>
    </w:p>
    <w:p>
      <w:pPr>
        <w:jc w:val="start"/>
        <w:bidi/>
      </w:pPr>
      <w:r>
        <w:rPr>
          <w:rFonts w:ascii="arial" w:hAnsi="arial" w:eastAsia="arial" w:cs="arial"/>
          <w:sz w:val="28"/>
          <w:szCs w:val="28"/>
          <w:b w:val="1"/>
          <w:bCs w:val="1"/>
          <w:rtl/>
        </w:rPr>
        <w:t xml:space="preserve">صدقة بن خالد السمين
</w:t>
      </w:r>
    </w:p>
    <w:p>
      <w:pPr/>
      <w:r>
        <w:rPr/>
        <w:t xml:space="preserve">صدقة بن خالد السمين. وكان ثقة.</w:t>
      </w:r>
    </w:p>
    <w:p>
      <w:pPr>
        <w:jc w:val="start"/>
        <w:bidi/>
      </w:pPr>
      <w:r>
        <w:rPr>
          <w:sz w:val="24"/>
          <w:szCs w:val="24"/>
          <w:b w:val="1"/>
          <w:bCs w:val="1"/>
          <w:rtl/>
        </w:rPr>
        <w:t xml:space="preserve">
الطبقات الكبرى،(دار الكتب العلمية - بيروت،1990،ط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خالد القرشي أبو العباس
</w:t>
      </w:r>
    </w:p>
    <w:p>
      <w:pPr/>
      <w:r>
        <w:rPr/>
        <w:t xml:space="preserve">صدقة بن خالد القرشي أبو العباس مولى أم البنين أخت معاوية بن أبي سفيان كان مولده سنة ثماني عشرة ومائة ومات سنة ثمانين ومائة وكان متقنا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خالد، أبو العباس، القرشي 
</w:t>
      </w:r>
    </w:p>
    <w:p>
      <w:pPr/>
      <w:r>
        <w:rPr/>
        <w:t xml:space="preserve">صدقة بن خالد، أبو العباس، القرشي. </w:t>
      </w:r>
    </w:p>
    <w:p/>
    <w:p>
      <w:pPr/>
      <w:r>
        <w:rPr/>
        <w:t xml:space="preserve">مولى أم البنين أخت معاوية.</w:t>
      </w:r>
    </w:p>
    <w:p/>
    <w:p>
      <w:pPr/>
      <w:r>
        <w:rPr/>
        <w:t xml:space="preserve">عن زيد بن واقد، وعثمان بن أبي العاتكة.</w:t>
      </w:r>
    </w:p>
    <w:p/>
    <w:p>
      <w:pPr/>
      <w:r>
        <w:rPr/>
        <w:t xml:space="preserve">روى عنه: هشام بن عمار، ومحمد بن المبارك.</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خالد الدمشقي
</w:t>
      </w:r>
    </w:p>
    <w:p>
      <w:pPr/>
      <w:r>
        <w:rPr/>
        <w:t xml:space="preserve">صدقة بن خالد الدمشقي </w:t>
      </w:r>
    </w:p>
    <w:p/>
    <w:p>
      <w:pPr/>
      <w:r>
        <w:rPr/>
        <w:t xml:space="preserve">عن زيد بن واقد وعدة وقرأ على الذماري وعنه أبو النضر الفراديسي وهشام بن عمار توفي 18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خالد الأموي أبو العباس الدمشقي.
</w:t>
      </w:r>
    </w:p>
    <w:p>
      <w:pPr/>
      <w:r>
        <w:rPr/>
        <w:t xml:space="preserve">(خ) صدقة بن خالد الأموي أبو العباس الدمشقي. </w:t>
      </w:r>
    </w:p>
    <w:p/>
    <w:p>
      <w:pPr/>
      <w:r>
        <w:rPr/>
        <w:t xml:space="preserve">ذكره ابن حبان في «جملة الثقات»، وقال: هو مولى أم البنين أخت معاوية بن يزيد بن معاوية.</w:t>
      </w:r>
    </w:p>
    <w:p/>
    <w:p>
      <w:pPr/>
      <w:r>
        <w:rPr/>
        <w:t xml:space="preserve">ولما ذكره ابن سعد في «الطبقات» عرفه بالسمين.</w:t>
      </w:r>
    </w:p>
    <w:p/>
    <w:p>
      <w:pPr/>
      <w:r>
        <w:rPr/>
        <w:t xml:space="preserve">قال أبو داود: هو (أسن) من الوليد بن مسلم.</w:t>
      </w:r>
    </w:p>
    <w:p/>
    <w:p>
      <w:pPr/>
      <w:r>
        <w:rPr/>
        <w:t xml:space="preserve">وقال ابن الجنيد: سمعت يحيى بن معين يقول: صدقة بن عبد الله وصدقة بن يزيد الدمشقيان ضعيفان ليسا بشيء، وأرفعهم صدقة بن خالد.</w:t>
      </w:r>
    </w:p>
    <w:p/>
    <w:p>
      <w:pPr/>
      <w:r>
        <w:rPr/>
        <w:t xml:space="preserve">وذكره ابن الخلال في كتاب «الأطعمة».</w:t>
      </w:r>
    </w:p>
    <w:p/>
    <w:p>
      <w:pPr/>
      <w:r>
        <w:rPr/>
        <w:t xml:space="preserve">قال أبو عبد الله في رواية المروذي: ليس بمستقيم ولم يرضه.</w:t>
      </w:r>
    </w:p>
    <w:p/>
    <w:p>
      <w:pPr/>
      <w:r>
        <w:rPr/>
        <w:t xml:space="preserve">وقال النسائي في «الكنى»: ثقة.</w:t>
      </w:r>
    </w:p>
    <w:p/>
    <w:p>
      <w:pPr/>
      <w:r>
        <w:rPr/>
        <w:t xml:space="preserve">وفي «تاريخ دمشق»: قال ابن عمار: ثقة.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خالد أبو العباس القرشي الدمشقي
</w:t>
      </w:r>
    </w:p>
    <w:p>
      <w:pPr/>
      <w:r>
        <w:rPr/>
        <w:t xml:space="preserve">صدقة بن خالد أبو العباس القرشي الدمشقي </w:t>
      </w:r>
    </w:p>
    <w:p/>
    <w:p>
      <w:pPr/>
      <w:r>
        <w:rPr/>
        <w:t xml:space="preserve">يروي عن الشاميين</w:t>
      </w:r>
    </w:p>
    <w:p/>
    <w:p>
      <w:pPr/>
      <w:r>
        <w:rPr/>
        <w:t xml:space="preserve">روى عنه هشام بن عمار كان مولده سنة ثمان عشرة ومائة ومات سنة ثمانين ومائة وكان مولى أم البنين أخت معاوية بن يزيد بن معاوية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خالد شامي
</w:t>
      </w:r>
    </w:p>
    <w:p>
      <w:pPr/>
      <w:r>
        <w:rPr/>
        <w:t xml:space="preserve">صدقة بن خالد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خالد
</w:t>
      </w:r>
    </w:p>
    <w:p>
      <w:pPr/>
      <w:r>
        <w:rPr/>
        <w:t xml:space="preserve">صدقة بن خالد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خالد أبو العباس الدمشقي
</w:t>
      </w:r>
    </w:p>
    <w:p>
      <w:pPr/>
      <w:r>
        <w:rPr/>
        <w:t xml:space="preserve">صدقة بن خالد أبو العباس الدمشقي </w:t>
      </w:r>
    </w:p>
    <w:p/>
    <w:p>
      <w:pPr/>
      <w:r>
        <w:rPr/>
        <w:t xml:space="preserve">مولى أم البنين أخت معاوية القرشي</w:t>
      </w:r>
    </w:p>
    <w:p/>
    <w:p>
      <w:pPr/>
      <w:r>
        <w:rPr/>
        <w:t xml:space="preserve">روى عن زيد بن واقد وابن جابر وعثمان بن أبي العاتكة ومروان بن جناح روى عنه الوليد بن مسلم وأبو مسهر وهشام بن عمار سمعت أبي يقول ذلك نا عبد الرحمن أنا عبد الله بن أحمد بن حنبل فيما كتب إلي قال: قال أبي: صدقة بن خالد ثقة ثقة ليس به بأس أثبت من الوليد بن مسلم روى عنه أبو مسهر والحكم بن موسى نا عبد الرحمن نا علي بن الحسين قال سمعت ابن نمير يقول: صدقة بن خالد الدمشقي ثقة وهو أوثق من صدقة بن يزيد ومن صدقة بن عبد الله نا عبد الرحمن أنا يعقوب بن إسحاق فيما كتب إلي قال نا عثمان بن سعيد قال سألت يحيى بن معين عن صدقة بن خالد فقال: هو ثقة نا عبد الرحمن قال سألت أبي عن صدقة بن خالد فقال: ثقة وهو أوثق من صدقة بن عبد الله ومن صدقة بن يزيد نا عبد الرحمن قال سئل أبو زرعة عن صدقة بن خالد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2026-07-25T15:38:01+03:00</dcterms:created>
  <dcterms:modified xsi:type="dcterms:W3CDTF">2026-07-25T15:38:01+03:00</dcterms:modified>
</cp:coreProperties>
</file>

<file path=docProps/custom.xml><?xml version="1.0" encoding="utf-8"?>
<Properties xmlns="http://schemas.openxmlformats.org/officeDocument/2006/custom-properties" xmlns:vt="http://schemas.openxmlformats.org/officeDocument/2006/docPropsVTypes"/>
</file>