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علي ابن الصباغ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علي ابن الصباغ الكاتب
</w:t>
      </w:r>
    </w:p>
    <w:p>
      <w:pPr/>
      <w:r>
        <w:rPr/>
        <w:t xml:space="preserve">أبو عبد الله محمد بن علي ابن الصباغ الكاتب حسن الترسل والمذاكرة، مليح التمثيل والمحاضرة، وله في ذلك تصانيف أنيقة، ومقامات رشيقة، ونظمه رفيع البنيان، ثابت الأركان، منه قوله:</w:t>
      </w:r>
    </w:p>
    <w:p/>
    <w:p>
      <w:pPr>
        <w:jc w:val="center"/>
      </w:pPr>
      <w:r>
        <w:rPr>
          <w:color w:val="ff0000"/>
        </w:rPr>
        <w:t xml:space="preserve">وليل قطعناه بأخت نهاره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أن أماط الصبح عنه لثامه</w:t>
      </w:r>
    </w:p>
    <w:p/>
    <w:p>
      <w:pPr>
        <w:jc w:val="center"/>
      </w:pPr>
      <w:r>
        <w:rPr>
          <w:color w:val="ff0000"/>
        </w:rPr>
        <w:t xml:space="preserve">إذا ما أردنا أن نشب لقاصد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ضراما سكبناها فقامت مقامه</w:t>
      </w:r>
    </w:p>
    <w:p/>
    <w:p>
      <w:pPr>
        <w:jc w:val="center"/>
      </w:pPr>
      <w:r>
        <w:rPr>
          <w:color w:val="ff0000"/>
        </w:rPr>
        <w:t xml:space="preserve">ليالي نوفي اللهو منا نصيبه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ونعطي الصبي مهما أراد احتكامه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ذكراك ما قد فات تعليل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أبعد شيب الرأس تضليل</w:t>
      </w:r>
    </w:p>
    <w:p/>
    <w:p>
      <w:pPr>
        <w:jc w:val="center"/>
      </w:pPr>
      <w:r>
        <w:rPr>
          <w:color w:val="ff0000"/>
        </w:rPr>
        <w:t xml:space="preserve">تشكو ملال البيض إن امرءا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زاحم الخمسين مملول</w:t>
      </w:r>
    </w:p>
    <w:p/>
    <w:p>
      <w:pPr>
        <w:jc w:val="center"/>
      </w:pPr>
      <w:r>
        <w:rPr>
          <w:color w:val="ff0000"/>
        </w:rPr>
        <w:t xml:space="preserve">واها لذي الشيب لقد راقلت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إلى الموت مراسيل</w:t>
      </w:r>
    </w:p>
    <w:p/>
    <w:p>
      <w:pPr>
        <w:jc w:val="center"/>
      </w:pPr>
      <w:r>
        <w:rPr>
          <w:color w:val="ff0000"/>
        </w:rPr>
        <w:t xml:space="preserve">يريد أن يبقى على حاله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هيهات هاتيك أباطيل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قومي الذين إذا السنابك أنشأت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دون السحاب سحائبا من عثير</w:t>
      </w:r>
    </w:p>
    <w:p/>
    <w:p>
      <w:pPr>
        <w:jc w:val="center"/>
      </w:pPr>
      <w:r>
        <w:rPr>
          <w:color w:val="ff0000"/>
        </w:rPr>
        <w:t xml:space="preserve">برقت صوارمهم وأمطرت الطلى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علقا كثرثار الحيا المتفجر</w:t>
      </w:r>
    </w:p>
    <w:p/>
    <w:p>
      <w:pPr>
        <w:jc w:val="center"/>
      </w:pPr>
      <w:r>
        <w:rPr>
          <w:color w:val="ff0000"/>
        </w:rPr>
        <w:t xml:space="preserve">الواترين فلا يقاد وتيرهم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والفاتكين بحمير وبقيصر</w:t>
      </w:r>
    </w:p>
    <w:p/>
    <w:p>
      <w:pPr>
        <w:jc w:val="center"/>
      </w:pPr>
      <w:r>
        <w:rPr>
          <w:color w:val="ff0000"/>
        </w:rPr>
        <w:t xml:space="preserve">والمانعين حماهم أن يرتعى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والحاسمين لكل داء يعتري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لا يخدعنك خب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يطول منه السكوت</w:t>
      </w:r>
    </w:p>
    <w:p/>
    <w:p>
      <w:pPr>
        <w:jc w:val="center"/>
      </w:pPr>
      <w:r>
        <w:rPr>
          <w:color w:val="ff0000"/>
        </w:rPr>
        <w:t xml:space="preserve">فالزند يضمر نارا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الأصم الصموت</w:t>
      </w:r>
    </w:p>
    <w:p/>
    <w:p>
      <w:pPr/>
      <w:r>
        <w:rPr/>
        <w:t xml:space="preserve">وكتب إليه أبو علي بن رشيق عند وصوله من القيروان إلى مازر في أول رسالة:</w:t>
      </w:r>
    </w:p>
    <w:p/>
    <w:p>
      <w:pPr>
        <w:jc w:val="center"/>
      </w:pPr>
      <w:r>
        <w:rPr>
          <w:color w:val="ff0000"/>
        </w:rPr>
        <w:t xml:space="preserve">كتاب من أخ كشفت</w:t>
      </w:r>
      <w:r>
        <w:rPr>
          <w:color w:val="ff0000"/>
        </w:rPr>
        <w:t xml:space="preserve">      </w:t>
      </w:r>
      <w:r>
        <w:rPr>
          <w:color w:val="ff0000"/>
        </w:rPr>
        <w:t xml:space="preserve">قناع ضميره يده</w:t>
      </w:r>
    </w:p>
    <w:p/>
    <w:p>
      <w:pPr>
        <w:jc w:val="center"/>
      </w:pPr>
      <w:r>
        <w:rPr>
          <w:color w:val="ff0000"/>
        </w:rPr>
        <w:t xml:space="preserve">تذكر منزلا رحبا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وعذبا طاب مورده</w:t>
      </w:r>
    </w:p>
    <w:p/>
    <w:p>
      <w:pPr>
        <w:jc w:val="center"/>
      </w:pPr>
      <w:r>
        <w:rPr>
          <w:color w:val="ff0000"/>
        </w:rPr>
        <w:t xml:space="preserve">وكاد يطير من شوق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عهد يجدده</w:t>
      </w:r>
    </w:p>
    <w:p/>
    <w:p>
      <w:pPr/>
      <w:r>
        <w:rPr/>
        <w:t xml:space="preserve">فكتب إليه في جوابه:</w:t>
      </w:r>
    </w:p>
    <w:p/>
    <w:p>
      <w:pPr>
        <w:jc w:val="center"/>
      </w:pPr>
      <w:r>
        <w:rPr>
          <w:color w:val="ff0000"/>
        </w:rPr>
        <w:t xml:space="preserve">أخ بل أنت سيده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ما كنت تعهده</w:t>
      </w:r>
    </w:p>
    <w:p/>
    <w:p>
      <w:pPr>
        <w:jc w:val="center"/>
      </w:pPr>
      <w:r>
        <w:rPr>
          <w:color w:val="ff0000"/>
        </w:rPr>
        <w:t xml:space="preserve">بود غير محتاج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شيء يؤكده</w:t>
      </w:r>
    </w:p>
    <w:p/>
    <w:p>
      <w:pPr>
        <w:jc w:val="center"/>
      </w:pPr>
      <w:r>
        <w:rPr>
          <w:color w:val="ff0000"/>
        </w:rPr>
        <w:t xml:space="preserve">لعل الله باللقيا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يختار يسعده</w:t>
      </w:r>
    </w:p>
    <w:p/>
    <w:p>
      <w:pPr/>
      <w:r>
        <w:rPr/>
        <w:t xml:space="preserve">وله في وصف ذكي:</w:t>
      </w:r>
    </w:p>
    <w:p/>
    <w:p>
      <w:pPr>
        <w:jc w:val="center"/>
      </w:pPr>
      <w:r>
        <w:rPr>
          <w:color w:val="ff0000"/>
        </w:rPr>
        <w:t xml:space="preserve">أذكى الورى كلهم وأعلمهم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يرى مثل لبه لب</w:t>
      </w:r>
    </w:p>
    <w:p/>
    <w:p>
      <w:pPr>
        <w:jc w:val="center"/>
      </w:pPr>
      <w:r>
        <w:rPr>
          <w:color w:val="ff0000"/>
        </w:rPr>
        <w:t xml:space="preserve">يوضح بالفهم كل مشكلة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كأنما كل جسمه قلب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2026-07-24T00:27:55+03:00</dcterms:created>
  <dcterms:modified xsi:type="dcterms:W3CDTF">2026-07-24T00:27:55+03:00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