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قاسم الموقع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قاسم الموقع
</w:t>
      </w:r>
    </w:p>
    <w:p>
      <w:pPr/>
      <w:r>
        <w:rPr/>
        <w:t xml:space="preserve">إسماعيل بن قاسم الموقع إسماعيل بن قاسم الموقع: إسماعيل بن قاسم بن طوغان، الشيخ الصالح عماد الدين الشهير بابن الموقع الدمشقي. ولد سنة خمس وأربعين وثمانمئة. قال الحمصي: وكان مباركا. وتوفي يوم الاثنين ثامن عشر ربيع الآخر سنة اثنتي عشرة وتسعمئة، ودفن بباب الصغير.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2026-07-27T15:22:57+03:00</dcterms:created>
  <dcterms:modified xsi:type="dcterms:W3CDTF">2026-07-27T15:22:57+03:00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