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حسن الجباوي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حسن الجباوي
</w:t>
      </w:r>
    </w:p>
    <w:p>
      <w:pPr/>
      <w:r>
        <w:rPr/>
        <w:t xml:space="preserve">حسين بن حسن الجباوي حسين بن حسن الجباوي: حسين بن حسن بن محمد، الشيخ الصوفي ابن الشيخ الصوفي المتقدم ذكره الجباوي، ثم الدمشقي القبيباتي الشافعي، الشهير بابن سعد الدين قال ابن طولون: مشى على طريقة أهله، ثم أقبل على الدنيا، واستأجر عدة جهات، وتقدم عند الحكام، واجتمعت به مرارا بمنزله بالقبيبات، فوجدت عنده كرما ومحادثة حسنة. قلت: وهو والد الشيخ أحمد، والشيخ سعد الدين، وستأتي ترجماتهما - إن شاء الله تعالى - توفي يوم الاثنين خامس عشر ذي الحجة سنة ست وعشرين وتسعمئة عن نحو خمس وثلاثين سنة تقريبا، ودفن عند والده برؤوس العمائر عند باب الله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2026-07-27T09:37:00+03:00</dcterms:created>
  <dcterms:modified xsi:type="dcterms:W3CDTF">2026-07-27T09:37:00+03:00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