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مقرر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مقرر
</w:t>
      </w:r>
    </w:p>
    <w:p>
      <w:pPr/>
      <w:r>
        <w:rPr/>
        <w:t xml:space="preserve">علي بن مقرر علي بن مقرر: علي بن مقرر - بالقاف الساكنة وكسر الراء الأولى - الشيخ الصالح أحد أصحاب سيدي علي بن ميمون. توفي في سنة اثنتين وثلاثين وتسعمئة، وصلي عليه غائبة بجامع دمشق يوم الجمعة عشري رييع الثاني منها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2026-07-27T13:15:12+03:00</dcterms:created>
  <dcterms:modified xsi:type="dcterms:W3CDTF">2026-07-27T13:15:12+03:00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