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فخش الصونسوي
</w:t>
      </w:r>
    </w:p>
    <w:p>
      <w:pPr>
        <w:jc w:val="start"/>
        <w:bidi/>
      </w:pPr>
      <w:r>
        <w:rPr>
          <w:rFonts w:ascii="arial" w:hAnsi="arial" w:eastAsia="arial" w:cs="arial"/>
          <w:sz w:val="28"/>
          <w:szCs w:val="28"/>
          <w:b w:val="1"/>
          <w:bCs w:val="1"/>
          <w:rtl/>
        </w:rPr>
        <w:t xml:space="preserve">إبراهيم بن فخش الصونسوي
</w:t>
      </w:r>
    </w:p>
    <w:p>
      <w:pPr/>
      <w:r>
        <w:rPr/>
        <w:t xml:space="preserve">إبراهيم بن فخش الصونسوي إبراهيم بن بخش بالموحدة بن إبراهيم الصونسوي الحنفي المشهور بدده خليفة مفتي حلب قيل: كان في الأصل دباغا فمن الله تعالى عليه بطلب العلم، حتى صار من موالي الروم، وهو أول من درس بمدرسة خسرو باشا بحلب، وأول من أفتى بها من الأروام قال ابن الحنبلي: صحبناه فإذا هو مفنن ذو حفظ مفرط حتى ترجمه عبد الباقي المقريء، وهو قاضيها بأنه انفرد في المملكة الرومية بذلك مع غلبة الرطوبة على أهلها واستيلاء النسيان عليهم بواسطتها. قال: وذكر هو عن نفسه أنه لو توجه إلى حفظ التلويح في شهر لحفظه، إلا أنه كان واظب على صوم داود عليه السلام ثماني سنوات، فاختلف دماغه، فقل حفظه، ولم يزل بحلب على جد في المطالعة وديانة في الفتوى حتى ولي منصب الإفتاء بإزنيق من بلاد الروم.</w:t>
      </w:r>
    </w:p>
    <w:p/>
    <w:p>
      <w:pPr/>
      <w:r>
        <w:rPr/>
        <w:t xml:space="preserve">وكان يقول: لو أعطيت بقدر هذا البيت ياقوتا ما حلت عن الشرع شبرا، وألف رسالة في تحريم اللواط، وأخرى في أقسام أموال بيت المال وأحكامها ومصارفها وثالثة في تحريم الحشيش والبنج.</w:t>
      </w:r>
    </w:p>
    <w:p>
      <w:pPr>
        <w:jc w:val="start"/>
        <w:bidi/>
      </w:pPr>
      <w:r>
        <w:rPr>
          <w:sz w:val="24"/>
          <w:szCs w:val="24"/>
          <w:b w:val="1"/>
          <w:bCs w:val="1"/>
          <w:rtl/>
        </w:rPr>
        <w:t xml:space="preserve">
الكواكب السائرة بأعيان المئة العاشرة،(دار الكتب العلمية - بيروت،1977،ط 1،ج 2،ص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2026-07-27T17:44:42+03:00</dcterms:created>
  <dcterms:modified xsi:type="dcterms:W3CDTF">2026-07-27T17:44:42+03:00</dcterms:modified>
</cp:coreProperties>
</file>

<file path=docProps/custom.xml><?xml version="1.0" encoding="utf-8"?>
<Properties xmlns="http://schemas.openxmlformats.org/officeDocument/2006/custom-properties" xmlns:vt="http://schemas.openxmlformats.org/officeDocument/2006/docPropsVTypes"/>
</file>