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عثمان بن عمر الفيروز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عثمان بن عمر الفيروز آبادي
</w:t>
      </w:r>
    </w:p>
    <w:p>
      <w:pPr/>
      <w:r>
        <w:rPr/>
        <w:t xml:space="preserve">الشيخ عثمان بن عمر الفيروز آبادي العالم الفاضل المحقق المفسر أبو المحامد قد صنف فرائد التفسير علقه على الكشاف وفيه اعتراضات بحثية</w:t>
      </w:r>
    </w:p>
    <w:p/>
    <w:p>
      <w:pPr/>
      <w:r>
        <w:rPr/>
        <w:t xml:space="preserve">توفي في سنة خمس وسبعين وستمائة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2026-07-27T13:48:50+03:00</dcterms:created>
  <dcterms:modified xsi:type="dcterms:W3CDTF">2026-07-27T13:48:50+03:00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