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الهروي الشهير بالقاري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الهروي الشهير بالقاري
</w:t>
      </w:r>
    </w:p>
    <w:p>
      <w:pPr/>
      <w:r>
        <w:rPr/>
        <w:t xml:space="preserve">علي بن محمد الهروي الشهير بالقاري العالم الفاضل الشيخ نور الدين كان من بيت السلاطنين الهروي ثم اختار مجاورة الحرمين</w:t>
      </w:r>
    </w:p>
    <w:p/>
    <w:p>
      <w:pPr/>
      <w:r>
        <w:rPr/>
        <w:t xml:space="preserve">كان مشهورا بالعلم والفضيلة ومؤلفا في جميع الفنون</w:t>
      </w:r>
    </w:p>
    <w:p/>
    <w:p>
      <w:pPr/>
      <w:r>
        <w:rPr/>
        <w:t xml:space="preserve">ومؤلفاته كثيرة جدا ومن مؤلفاته تفسير القرآن العظيم قد اشتهر اسمه بتفسير الهروي</w:t>
      </w:r>
    </w:p>
    <w:p/>
    <w:p>
      <w:pPr/>
      <w:r>
        <w:rPr/>
        <w:t xml:space="preserve">وكانت وفاته بمكة المكرمة في سنة إحدى وألف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2026-07-27T13:49:02+03:00</dcterms:created>
  <dcterms:modified xsi:type="dcterms:W3CDTF">2026-07-27T13:49:02+03:00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