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جلال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جلال الدين
</w:t>
      </w:r>
    </w:p>
    <w:p>
      <w:pPr/>
      <w:r>
        <w:rPr/>
        <w:t xml:space="preserve">ابن جلال الدين  يعقوب (باشا) بن خضر بن جلال الدين: قاض حنفي تركي، صنف بالعربية. كان مدرسا في بروسة، ثم ولى قضاءها إلى أن مات. له (حواش) على شرح الوقاية لصدر الشريعة، وعلى شرح الجغميني لقاضي زاده، و (تعليقات) على الموقف. وهو أخو (يوسف بن خضر)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2026-07-23T16:50:19+03:00</dcterms:created>
  <dcterms:modified xsi:type="dcterms:W3CDTF">2026-07-23T16:50:19+03:00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