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كوزجارتن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كوزجارتن
</w:t>
      </w:r>
    </w:p>
    <w:p>
      <w:pPr/>
      <w:r>
        <w:rPr/>
        <w:t xml:space="preserve">كوزجارتن يوهن جوتفريد لودفيك كوزجارتن Johann Gottfried Ludwig Kosegarten مستشرق ألماني. ولد في ألتنكيرشن (Altenkirchen) من أعمال بروسية، وتتلمذ بالعربية للمتشرق " دي ساسي " في باريس، ودرس معها التركية والفارسية والعبرية والأرمنية. وعاد إلى بلده (سنة 1814) فدعاه الوزير الشاعر الألماني " جوته " وعينه أستاذا للغات الشرقية في ينا (Jena) فمكث سبع سنوات، ترجم في خلالها عن العربية، أشعارا نظمها " جوته " بالألمانية ونشرها في ديوانه " Occidental- Oriental " - ثم تولى تدريس اللغات الشرقية في جرافسولت (Greifswald) إلى أن مات. كان شاعرا بالألمانية، ابن شاعر. ونشر بالعربية مجلدين من " تاريخ الطبري " مع ترجمتهما إلى اللاتينية، ومجلدا من الأغاني مع ترجمته كذلك، وقسما من شعر الهذليين، وكتاب " الموسيقى " للفارابي.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2026-07-27T15:55:13+03:00</dcterms:created>
  <dcterms:modified xsi:type="dcterms:W3CDTF">2026-07-27T15:55:13+03:00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