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الخياط
</w:t>
      </w:r>
    </w:p>
    <w:p>
      <w:pPr>
        <w:jc w:val="start"/>
        <w:bidi/>
      </w:pPr>
      <w:r>
        <w:rPr>
          <w:rFonts w:ascii="arial" w:hAnsi="arial" w:eastAsia="arial" w:cs="arial"/>
          <w:sz w:val="28"/>
          <w:szCs w:val="28"/>
          <w:b w:val="1"/>
          <w:bCs w:val="1"/>
          <w:rtl/>
        </w:rPr>
        <w:t xml:space="preserve">الخياط
</w:t>
      </w:r>
    </w:p>
    <w:p>
      <w:pPr/>
      <w:r>
        <w:rPr/>
        <w:t xml:space="preserve">الخياط  أحمد حمدي الخياط: أول طبيب في الشام، من رؤسائهم. ولد بدمشق وتوفي بها، تعلم بالمدرسة الطبية العثمانية التي انتقلت من دمشق إلى بيروت في أثناء الحرب العالمية الأولى، وتخرج بها. وعاد إلى مسقط رأسه، فكان أحد أساتذة المعهد الطبي (كلية الطب اليوم) لأكثر من عشرين عاما. ثم قصد فرنسا فانتسب إلى معهد باستور. وعاد بعدئذ فاستأنف التدريس، حتى أحيل على التقاعد، فلزم داره، وكان له فيها جلسة دورية تضم العلماء والفضلاء. واختير نقيبا للأطباء، وانتخب عضوا في مجمع اللغة العربية فاعتذر. أتقن الفرنسية والألمانية والتركية والإنكليزية. من مؤلفاته (مدخل فن الجراثيم) 3 أجزاء، (الجراثيم المؤذية) 3 أجزاء، (الجراثيم الطفيلية) 3 أجزاء، (تذكرة الجراثيمي في مختبره) 3 أجزاء، (فن الصحة والطب الوقائي) 3 أجزاء، (إصلاح النسل) بالاشتراك، (معجم المصطلحات الطبية بالعربية والفرنسية والإنكليزية) بالاشتراك. وهي كلها مطبوعة وله كتاب (صحة الأسرة) خ. وعمر مسجدا بجبل المهاجرين قرب مسكنه.</w:t>
      </w:r>
    </w:p>
    <w:p/>
    <w:p>
      <w:pPr>
        <w:jc w:val="start"/>
        <w:bidi/>
      </w:pPr>
      <w:r>
        <w:rPr>
          <w:sz w:val="24"/>
          <w:szCs w:val="24"/>
          <w:b w:val="1"/>
          <w:bCs w:val="1"/>
          <w:rtl/>
        </w:rPr>
        <w:t xml:space="preserve">
إتمام الأعلام،(دار صادر - بيروت،1999،ط 1،ج 1،ص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2026-07-27T08:19:39+03:00</dcterms:created>
  <dcterms:modified xsi:type="dcterms:W3CDTF">2026-07-27T08:19:39+03:00</dcterms:modified>
</cp:coreProperties>
</file>

<file path=docProps/custom.xml><?xml version="1.0" encoding="utf-8"?>
<Properties xmlns="http://schemas.openxmlformats.org/officeDocument/2006/custom-properties" xmlns:vt="http://schemas.openxmlformats.org/officeDocument/2006/docPropsVTypes"/>
</file>