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إليان ديراني
</w:t>
      </w:r>
    </w:p>
    <w:p>
      <w:pPr>
        <w:jc w:val="start"/>
        <w:bidi/>
      </w:pPr>
      <w:r>
        <w:rPr>
          <w:rFonts w:ascii="arial" w:hAnsi="arial" w:eastAsia="arial" w:cs="arial"/>
          <w:sz w:val="28"/>
          <w:szCs w:val="28"/>
          <w:b w:val="1"/>
          <w:bCs w:val="1"/>
          <w:rtl/>
        </w:rPr>
        <w:t xml:space="preserve">إليان ديراني
</w:t>
      </w:r>
    </w:p>
    <w:p>
      <w:pPr/>
      <w:r>
        <w:rPr/>
        <w:t xml:space="preserve">إليان ديراني  إليان ديراني: أديب قاص. ولد بدمشق لأسرة فقيرة فكان يتعلم ويعمل. تخرج بمدرسة الأدب العليا، مهر بالفرنسية واشتغل بالتعليم، فلما أحيل إلى التقاعد انصرف إلى الترجمة والتأليف. وسبق له أن شارك بالحركة الوطنية، واعتقل لخروجه بالمظاهرات. أسهم بتأسيس دار نشر سميت (جماعة الفكر الحديث)، أصدرت سلسلة كتيبات لأشهر القصاصين بعنوان (أحسن القصص). كتب (السهم الأخضر) قصص، وترجم للأطفال (السوسنة الصغيرة الوردية)، (الجنيات العشر)، (سارق النار)، كما ترجم روايات (الأم)، (بين الناس) وهما لغوركي، (الأبطال الصغار) لفيدوروف، (الحرس الفتي) بالاشتراك لفادييف، (تحت النير) لفازوف، (الحياة) لغروسيمان. وله قصص كثيرة لا تزال مخطوطة.</w:t>
      </w:r>
    </w:p>
    <w:p/>
    <w:p>
      <w:pPr>
        <w:jc w:val="start"/>
        <w:bidi/>
      </w:pPr>
      <w:r>
        <w:rPr>
          <w:sz w:val="24"/>
          <w:szCs w:val="24"/>
          <w:b w:val="1"/>
          <w:bCs w:val="1"/>
          <w:rtl/>
        </w:rPr>
        <w:t xml:space="preserve">
إتمام الأعلام،(دار صادر - بيروت،1999،ط 1،ج 1،ص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2026-07-23T01:34:27+03:00</dcterms:created>
  <dcterms:modified xsi:type="dcterms:W3CDTF">2026-07-23T01:34:27+03:00</dcterms:modified>
</cp:coreProperties>
</file>

<file path=docProps/custom.xml><?xml version="1.0" encoding="utf-8"?>
<Properties xmlns="http://schemas.openxmlformats.org/officeDocument/2006/custom-properties" xmlns:vt="http://schemas.openxmlformats.org/officeDocument/2006/docPropsVTypes"/>
</file>