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الريس
</w:t>
      </w:r>
    </w:p>
    <w:p>
      <w:pPr>
        <w:jc w:val="start"/>
        <w:bidi/>
      </w:pPr>
      <w:r>
        <w:rPr>
          <w:rFonts w:ascii="arial" w:hAnsi="arial" w:eastAsia="arial" w:cs="arial"/>
          <w:sz w:val="28"/>
          <w:szCs w:val="28"/>
          <w:b w:val="1"/>
          <w:bCs w:val="1"/>
          <w:rtl/>
        </w:rPr>
        <w:t xml:space="preserve">الريس
</w:t>
      </w:r>
    </w:p>
    <w:p>
      <w:pPr/>
      <w:r>
        <w:rPr/>
        <w:t xml:space="preserve">الريس  بشير بن طالب الريس: مرب من الأوائل بفلسطين ولد بغزة وتخرج بالجامعة الأمريكية ببيروت وانتسب إلى سلك التعليم فأمضى به مدة حياته خطا خطوات جبارة في بناء المدارس التي كانت تعد على أصابع اليدين فصارت بجهوده 169 مدرسة أطلق اسمه بعد وفاته على إحدى المدارس بمسقط رأسه.</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2026-07-26T13:49:32+03:00</dcterms:created>
  <dcterms:modified xsi:type="dcterms:W3CDTF">2026-07-26T13:49:32+03:00</dcterms:modified>
</cp:coreProperties>
</file>

<file path=docProps/custom.xml><?xml version="1.0" encoding="utf-8"?>
<Properties xmlns="http://schemas.openxmlformats.org/officeDocument/2006/custom-properties" xmlns:vt="http://schemas.openxmlformats.org/officeDocument/2006/docPropsVTypes"/>
</file>