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الأفغاني
</w:t>
      </w:r>
    </w:p>
    <w:p>
      <w:pPr>
        <w:jc w:val="start"/>
        <w:bidi/>
      </w:pPr>
      <w:r>
        <w:rPr>
          <w:rFonts w:ascii="arial" w:hAnsi="arial" w:eastAsia="arial" w:cs="arial"/>
          <w:sz w:val="28"/>
          <w:szCs w:val="28"/>
          <w:b w:val="1"/>
          <w:bCs w:val="1"/>
          <w:rtl/>
        </w:rPr>
        <w:t xml:space="preserve">الأفغاني
</w:t>
      </w:r>
    </w:p>
    <w:p>
      <w:pPr/>
      <w:r>
        <w:rPr/>
        <w:t xml:space="preserve">الأفغاني  سعيد بن محمد بن أحمد الأفغاني الأصل: نحوي بحاثة. ولد بدمشق، وتعلم في بعض مدارسها، وحضر حلقات علمائها، وتردد على مجالس القراء، وانتسب لمدرسة الأدب العليا (نواة كلية الآداب) بدمشق، وتخرج بها، فعين في سلك التعليم، فخدم عشرين سنة، ثم انتدب للتدريس بالمعهد العالي للمعلمين فلكية الآداب عشرين سنة أخرى، وتولى خلال ذلك عمادة الكلية المذكورة ورئاسة قسم اللغة العربية فيها. وانتخب عضوا في مجمعي القاهرة وبغداد. ولما أحيل على التقاعد درس في جامعات لبنان وليبيا والسعودية، ثم عاد إلى دمشق مكبا على المطالعة والكتابة حتى آخر عمره. اشتهر بين أساتذة الجامعة شهرة كبيرة، وعرف بحزمه وشدته على الطلاب، من مؤلفاته (معاوية في الأساطير)، (نظرات في اللغة عن ابن حزم)، (الموجز في قواعد اللغة العربية وشواردها)، (حاضر اللغة العربية في الشام والقاهرة)، (أسواق العرب في الجاهلية والإسلام)، (في أصول النحو)، (الإسلام والمرأة)، (ابن حزم ورسالة المفاضلة بين الصحابة)، (عائشة والسياسة)، (مذكرات في قواعد اللغة العربية). ومن كتبه التي حققها (الإجابة لإيراد ما استدركته عائشة على الصحابة)، (المفاضلة بين الصحابة)، وكلا هذين للزركشي (الإغراب في جدل الإعراب)، (لمع الأدلة) وكلاهما للأنباري، (تاريخ داريا) للخولاني، (سير أعلام النبلاء) للذهبي جزآن، أحدهما بترجمة عائشة رضي الله عنها، والآخر بترجمة ابن حزم، (إبطال القياس والرأي والاستحسان) لابن حزم، (الإفصاح)، (توجيه أبيات مشكلة الإعراب) وكلاهما للفارقي، (الحجة في القراءات السبع) لابن نخلة، (تقرير عن أغلاط المنجد). توفي في مكة المكرمة.</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2026-07-27T13:13:02+03:00</dcterms:created>
  <dcterms:modified xsi:type="dcterms:W3CDTF">2026-07-27T13:13:02+03:00</dcterms:modified>
</cp:coreProperties>
</file>

<file path=docProps/custom.xml><?xml version="1.0" encoding="utf-8"?>
<Properties xmlns="http://schemas.openxmlformats.org/officeDocument/2006/custom-properties" xmlns:vt="http://schemas.openxmlformats.org/officeDocument/2006/docPropsVTypes"/>
</file>