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صروف
</w:t>
      </w:r>
    </w:p>
    <w:p>
      <w:pPr>
        <w:jc w:val="start"/>
        <w:bidi/>
      </w:pPr>
      <w:r>
        <w:rPr>
          <w:rFonts w:ascii="arial" w:hAnsi="arial" w:eastAsia="arial" w:cs="arial"/>
          <w:sz w:val="28"/>
          <w:szCs w:val="28"/>
          <w:b w:val="1"/>
          <w:bCs w:val="1"/>
          <w:rtl/>
        </w:rPr>
        <w:t xml:space="preserve">صروف
</w:t>
      </w:r>
    </w:p>
    <w:p>
      <w:pPr/>
      <w:r>
        <w:rPr/>
        <w:t xml:space="preserve">صروف  فؤاد بن حنا صروف: عالم أديب. ولد ببلدة الحدث قرب بيروت. وتخرج بالجامعة الأمريكية. سافر إلى مصر فعمل في مجلة المقتطف مع عمه يعقوب ثم كان رئيس تحريرها بعد وفاته. وحمل الجنسية المصرية فعين أستاذا لعلوم الصحافة والسياسة بالجامعة الأمريكية بالقاهرة. ثم ترأس تحرير الطبعة العربية لمجلة المختار المترجمة عن الإنكليزية وحرص على نصاعة لغتها العربية فاستعان بكبار الأدباء والمترجمين. وعاد إلى لبنان نائبا لرئيس الجامعة الأمريكية وتولى رئاسة تحرير مجلة الأبحاث فيها وانتخب عضوا بمجمع اللغة العربية بالقاهرة والمجمع العلمي العراقي واختاره لبنان ممثلا له في اليونسكو التي اختارته بدورها رئيسا لمجلسها التنفيذي وإليه يرجع الفضل في اتخاذ العربية لغة رسمية فيها. ألف (طبقات الأرض)، (الإنسان والكون)، (العلم الحديث في المجتمع الحديث)، (آفاق لا تحد)، (رؤى العقل) ترجمة (إسماعيل (الخديوي) المفترى عليه) ترجمة (النار الخالدة)، (الرواد)، (تهذيب النفس)، (نبضات الفؤاد)، (مشاهد العالم الجديد)، (رجال العلم ومكتشفاتهم)، (فتوحات العلم الحديث)، (أساطين العلم الحديث)، (روزفلت)، (تشرشل)، (الفتح مستمر)، (مع الطليعة)، (أوراق علمية)، (آفاق العلم الحديث)، (يعقوب صروف)، (على الطريق) وأصدرت مؤسسة الدراسات الفلسطينية (فؤاد صروف: مختارات من نتاجه الفكري).</w:t>
      </w:r>
    </w:p>
    <w:p/>
    <w:p>
      <w:pPr>
        <w:jc w:val="start"/>
        <w:bidi/>
      </w:pPr>
      <w:r>
        <w:rPr>
          <w:sz w:val="24"/>
          <w:szCs w:val="24"/>
          <w:b w:val="1"/>
          <w:bCs w:val="1"/>
          <w:rtl/>
        </w:rPr>
        <w:t xml:space="preserve">
إتمام الأعلام،(دار صادر - بيروت،1999،ط 1،ج 1،ص 203)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2026-07-23T22:29:00+03:00</dcterms:created>
  <dcterms:modified xsi:type="dcterms:W3CDTF">2026-07-23T22:29:00+03:00</dcterms:modified>
</cp:coreProperties>
</file>

<file path=docProps/custom.xml><?xml version="1.0" encoding="utf-8"?>
<Properties xmlns="http://schemas.openxmlformats.org/officeDocument/2006/custom-properties" xmlns:vt="http://schemas.openxmlformats.org/officeDocument/2006/docPropsVTypes"/>
</file>