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رياض السنباطي
</w:t>
      </w:r>
    </w:p>
    <w:p>
      <w:pPr>
        <w:jc w:val="start"/>
        <w:bidi/>
      </w:pPr>
      <w:r>
        <w:rPr>
          <w:rFonts w:ascii="arial" w:hAnsi="arial" w:eastAsia="arial" w:cs="arial"/>
          <w:sz w:val="28"/>
          <w:szCs w:val="28"/>
          <w:b w:val="1"/>
          <w:bCs w:val="1"/>
          <w:rtl/>
        </w:rPr>
        <w:t xml:space="preserve">رياض السنباطي
</w:t>
      </w:r>
    </w:p>
    <w:p>
      <w:pPr/>
      <w:r>
        <w:rPr/>
        <w:t xml:space="preserve">رياض السنباطي  محمد رياض بن محمد السنباطي: من كبار الموسيقيين المصريين ومشهوريهم. ولد بمدينة فارسكور بمحافظة دمياط. التحق بمعهد الموسيقا العربي بالقاهرة، وتتلمذ لجهابذة الفن. لحن لجمهرة المطربين والمطربات، ثم لصديقة طفولته المطربة أم كلثوم التي وصفته بالعبقري. كان أعظم من لحن القصائد، وكان من أعظم ألحانه فيلم عايدة. ألف حوالي 35 مؤلفا. منح كثيرا من الأوسمة والجوائز وشهادة فخرية من المعهد الموسيقي العربي وشهادة اليونسكو لأحسن موسيقار في العالم. خدم موسيقا بلده.</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2026-07-25T14:59:23+03:00</dcterms:created>
  <dcterms:modified xsi:type="dcterms:W3CDTF">2026-07-25T14:59:23+03:00</dcterms:modified>
</cp:coreProperties>
</file>

<file path=docProps/custom.xml><?xml version="1.0" encoding="utf-8"?>
<Properties xmlns="http://schemas.openxmlformats.org/officeDocument/2006/custom-properties" xmlns:vt="http://schemas.openxmlformats.org/officeDocument/2006/docPropsVTypes"/>
</file>