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سمير الوادي
</w:t>
      </w:r>
    </w:p>
    <w:p>
      <w:pPr>
        <w:jc w:val="start"/>
        <w:bidi/>
      </w:pPr>
      <w:r>
        <w:rPr>
          <w:rFonts w:ascii="arial" w:hAnsi="arial" w:eastAsia="arial" w:cs="arial"/>
          <w:sz w:val="28"/>
          <w:szCs w:val="28"/>
          <w:b w:val="1"/>
          <w:bCs w:val="1"/>
          <w:rtl/>
        </w:rPr>
        <w:t xml:space="preserve">سمير الوادي
</w:t>
      </w:r>
    </w:p>
    <w:p>
      <w:pPr/>
      <w:r>
        <w:rPr/>
        <w:t xml:space="preserve">سمير الوادي  مطلق مخلد الذيابي المعروف ب سمير الوادي: شاعر من أهالي الأردن. ولد بعمان، وتنقل بوظائف الدولة، ثم رحل إلى السعودية، فكان فيها مذيعا حتى وفاته. ديواناه (أطياف العذارى)، (غناء الشادي)، (اللجوء الأكرم إلى الإله الأعظم)، (محاضرات ثقافية) بالاشتراك. ولشريف منصور بن سلطان (الذيابي: تاريخ وذكريات).</w:t>
      </w:r>
    </w:p>
    <w:p/>
    <w:p>
      <w:pPr>
        <w:jc w:val="start"/>
        <w:bidi/>
      </w:pPr>
      <w:r>
        <w:rPr>
          <w:sz w:val="24"/>
          <w:szCs w:val="24"/>
          <w:b w:val="1"/>
          <w:bCs w:val="1"/>
          <w:rtl/>
        </w:rPr>
        <w:t xml:space="preserve">
إتمام الأعلام،(دار صادر - بيروت،1999،ط 1،ج 1،ص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2026-07-26T12:51:44+03:00</dcterms:created>
  <dcterms:modified xsi:type="dcterms:W3CDTF">2026-07-26T12:51:44+03:00</dcterms:modified>
</cp:coreProperties>
</file>

<file path=docProps/custom.xml><?xml version="1.0" encoding="utf-8"?>
<Properties xmlns="http://schemas.openxmlformats.org/officeDocument/2006/custom-properties" xmlns:vt="http://schemas.openxmlformats.org/officeDocument/2006/docPropsVTypes"/>
</file>