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الرقام
</w:t>
      </w:r>
    </w:p>
    <w:p>
      <w:pPr/>
      <w:r>
        <w:rPr/>
        <w:t xml:space="preserve">الرقام  القاسم بن سعيد بن محمد بن عبد الرحمن العذري السبتي التونسي، المعروف بالرقام أبو الفضل الصوفي.</w:t>
      </w:r>
    </w:p>
    <w:p/>
    <w:p>
      <w:pPr/>
      <w:r>
        <w:rPr/>
        <w:t xml:space="preserve">مؤلفاته</w:t>
      </w:r>
    </w:p>
    <w:p/>
    <w:p>
      <w:pPr/>
      <w:r>
        <w:rPr/>
        <w:t xml:space="preserve">1) اصطلاح الصوفية والتنبيه على مقاصدهم الكلية والجزئية.</w:t>
      </w:r>
    </w:p>
    <w:p/>
    <w:p>
      <w:pPr/>
      <w:r>
        <w:rPr/>
        <w:t xml:space="preserve">2) تكملة الأنوار في علم المقربين والأسرار.</w:t>
      </w:r>
    </w:p>
    <w:p/>
    <w:p>
      <w:pPr/>
      <w:r>
        <w:rPr/>
        <w:t xml:space="preserve">المرجع:</w:t>
      </w:r>
    </w:p>
    <w:p/>
    <w:p>
      <w:pPr/>
      <w:r>
        <w:rPr/>
        <w:t xml:space="preserve">- هدية العارفين 1/ 830.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2026-07-23T18:45:40+03:00</dcterms:created>
  <dcterms:modified xsi:type="dcterms:W3CDTF">2026-07-23T18:45:40+03:00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