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خالد
</w:t>
      </w:r>
    </w:p>
    <w:p>
      <w:pPr/>
      <w:r>
        <w:rPr/>
        <w:t xml:space="preserve">إسحاق بن خالد. عن أبي داود الطيالسي.</w:t>
      </w:r>
    </w:p>
    <w:p/>
    <w:p>
      <w:pPr/>
      <w:r>
        <w:rPr/>
        <w:t xml:space="preserve">روى حديثا كأنه وضعه، متنه القرآن غير مخلوق.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2026-07-27T13:56:01+03:00</dcterms:created>
  <dcterms:modified xsi:type="dcterms:W3CDTF">2026-07-27T13:56:01+03:00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