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يعقوب التيمي
</w:t>
      </w:r>
    </w:p>
    <w:p>
      <w:pPr>
        <w:jc w:val="start"/>
        <w:bidi/>
      </w:pPr>
      <w:r>
        <w:rPr>
          <w:rFonts w:ascii="arial" w:hAnsi="arial" w:eastAsia="arial" w:cs="arial"/>
          <w:sz w:val="28"/>
          <w:szCs w:val="28"/>
          <w:b w:val="1"/>
          <w:bCs w:val="1"/>
          <w:rtl/>
        </w:rPr>
        <w:t xml:space="preserve">إسماعيل بن يعقوب التيمي
</w:t>
      </w:r>
    </w:p>
    <w:p>
      <w:pPr/>
      <w:r>
        <w:rPr/>
        <w:t xml:space="preserve">إسماعيل بن يعقوب التيمي. عن هشام بن عروة.</w:t>
      </w:r>
    </w:p>
    <w:p/>
    <w:p>
      <w:pPr/>
      <w:r>
        <w:rPr/>
        <w:t xml:space="preserve">ضعفه أبو حاتم.</w:t>
      </w:r>
    </w:p>
    <w:p/>
    <w:p>
      <w:pPr/>
      <w:r>
        <w:rPr/>
        <w:t xml:space="preserve">وله حكاية منكرة عن مالك ساقها الخطيب.</w:t>
      </w:r>
    </w:p>
    <w:p/>
    <w:p>
      <w:pPr/>
      <w:r>
        <w:rPr/>
        <w:t xml:space="preserve">[وقيل: بينه وبين هشام رجل].</w:t>
      </w:r>
    </w:p>
    <w:p>
      <w:pPr>
        <w:jc w:val="start"/>
        <w:bidi/>
      </w:pPr>
      <w:r>
        <w:rPr>
          <w:sz w:val="24"/>
          <w:szCs w:val="24"/>
          <w:b w:val="1"/>
          <w:bCs w:val="1"/>
          <w:rtl/>
        </w:rPr>
        <w:t xml:space="preserve">
ميزان الاعتدال في نقد الرجال،(دار المعرفة للطباعة والنشر، بيروت - لبنان،1963،ط 1،ج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يعقوب التيمي
</w:t>
      </w:r>
    </w:p>
    <w:p>
      <w:pPr/>
      <w:r>
        <w:rPr/>
        <w:t xml:space="preserve">إسماعيل بن يعقوب التيمي: ضعفه أبو حاتم.</w:t>
      </w:r>
    </w:p>
    <w:p>
      <w:pPr>
        <w:jc w:val="start"/>
        <w:bidi/>
      </w:pPr>
      <w:r>
        <w:rPr>
          <w:sz w:val="24"/>
          <w:szCs w:val="24"/>
          <w:b w:val="1"/>
          <w:bCs w:val="1"/>
          <w:rtl/>
        </w:rPr>
        <w:t xml:space="preserve">
ديوان الضعفاء،(مكتبة النهضة الحديثة - مكة،1967،ط 2،ج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يعقوب، التيمي 
</w:t>
      </w:r>
    </w:p>
    <w:p>
      <w:pPr/>
      <w:r>
        <w:rPr/>
        <w:t xml:space="preserve">إسماعيل بن يعقوب، التيمي. </w:t>
      </w:r>
    </w:p>
    <w:p/>
    <w:p>
      <w:pPr/>
      <w:r>
        <w:rPr/>
        <w:t xml:space="preserve">عن عبد الرحمن بن عبد الله، عن هشام بن عروة، سمع منه يعقوب بن محمد المدني.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يعقوب التيمي.
</w:t>
      </w:r>
    </w:p>
    <w:p>
      <w:pPr/>
      <w:r>
        <w:rPr/>
        <w:t xml:space="preserve">إسماعيل بن يعقوب التيمي. </w:t>
      </w:r>
    </w:p>
    <w:p/>
    <w:p>
      <w:pPr/>
      <w:r>
        <w:rPr/>
        <w:t xml:space="preserve">يروي عن أبي الزناد. روى عنه يعقوب بن محمد الزهري.</w:t>
      </w:r>
    </w:p>
    <w:p/>
    <w:p>
      <w:pPr/>
      <w:r>
        <w:rPr/>
        <w:t xml:space="preserve">وكذا قال البخاري.</w:t>
      </w:r>
    </w:p>
    <w:p/>
    <w:p>
      <w:pPr/>
      <w:r>
        <w:rPr/>
        <w:t xml:space="preserve">وفي كتاب ابن أبي حاتم: يعقوب بن حميد.</w:t>
      </w:r>
    </w:p>
    <w:p/>
    <w:p>
      <w:pPr/>
      <w:r>
        <w:rPr/>
        <w:t xml:space="preserve">روى عن هشام بن عروة، وعبد الرحمن بن عبد الله. وروى عنه داود بن عبد الله الجعفري.</w:t>
      </w:r>
    </w:p>
    <w:p/>
    <w:p>
      <w:pPr/>
      <w:r>
        <w:rPr/>
        <w:t xml:space="preserve">قال أبو حاتم: ضعيف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يعقوب التيمي
</w:t>
      </w:r>
    </w:p>
    <w:p>
      <w:pPr/>
      <w:r>
        <w:rPr/>
        <w:t xml:space="preserve">إسماعيل بن يعقوب التيمي </w:t>
      </w:r>
    </w:p>
    <w:p/>
    <w:p>
      <w:pPr/>
      <w:r>
        <w:rPr/>
        <w:t xml:space="preserve">يروي عن ابن أبي الزناد روى عنه يعقوب بن محمد الزهري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يعقوب التيمي
</w:t>
      </w:r>
    </w:p>
    <w:p>
      <w:pPr/>
      <w:r>
        <w:rPr/>
        <w:t xml:space="preserve">إسماعيل بن يعقوب التيمي </w:t>
      </w:r>
    </w:p>
    <w:p/>
    <w:p>
      <w:pPr/>
      <w:r>
        <w:rPr/>
        <w:t xml:space="preserve">قال أبو حاتم الرازي ضعيف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يعقوب التيمي
</w:t>
      </w:r>
    </w:p>
    <w:p>
      <w:pPr/>
      <w:r>
        <w:rPr/>
        <w:t xml:space="preserve">إسماعيل بن يعقوب التيمي </w:t>
      </w:r>
    </w:p>
    <w:p/>
    <w:p>
      <w:pPr/>
      <w:r>
        <w:rPr/>
        <w:t xml:space="preserve">روى عن هشام بن عروة روى عنه يعقوب بن حميد سمعت أبي وأبا زرعة يقولان ذلك، زاد أبو زرعة يعد في الحجازيين وزاد أبي روى عن عبد الرحمن بن عبد الله قال أبو محمد روى عنه داود بن عبد الله الجعفري سمعت أبي يقول هو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2026-07-27T13:28:42+03:00</dcterms:created>
  <dcterms:modified xsi:type="dcterms:W3CDTF">2026-07-27T13:28:42+03:00</dcterms:modified>
</cp:coreProperties>
</file>

<file path=docProps/custom.xml><?xml version="1.0" encoding="utf-8"?>
<Properties xmlns="http://schemas.openxmlformats.org/officeDocument/2006/custom-properties" xmlns:vt="http://schemas.openxmlformats.org/officeDocument/2006/docPropsVTypes"/>
</file>