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الحارث، حدث عن علي أنه مرض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الحارث، حدث عن علي أنه مرض
</w:t>
      </w:r>
    </w:p>
    <w:p>
      <w:pPr/>
      <w:r>
        <w:rPr/>
        <w:t xml:space="preserve">الحارث، حدث عن علي أنه مرض. وعنه حفيده سليمان بن عبد الله، غير معروف.</w:t>
      </w:r>
    </w:p>
    <w:p/>
    <w:p>
      <w:pPr/>
      <w:r>
        <w:rPr/>
        <w:t xml:space="preserve">حديثه في الخصائص للنسائي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2026-07-27T11:31:54+03:00</dcterms:created>
  <dcterms:modified xsi:type="dcterms:W3CDTF">2026-07-27T11:31:54+03:00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