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طرخان
</w:t>
      </w:r>
    </w:p>
    <w:p>
      <w:pPr>
        <w:jc w:val="start"/>
        <w:bidi/>
      </w:pPr>
      <w:r>
        <w:rPr>
          <w:rFonts w:ascii="arial" w:hAnsi="arial" w:eastAsia="arial" w:cs="arial"/>
          <w:sz w:val="28"/>
          <w:szCs w:val="28"/>
          <w:b w:val="1"/>
          <w:bCs w:val="1"/>
          <w:rtl/>
        </w:rPr>
        <w:t xml:space="preserve">حميد بن طرخان
</w:t>
      </w:r>
    </w:p>
    <w:p>
      <w:pPr/>
      <w:r>
        <w:rPr/>
        <w:t xml:space="preserve">حميد بن طرخان [س]، وليس بحميد الطويل.</w:t>
      </w:r>
    </w:p>
    <w:p/>
    <w:p>
      <w:pPr/>
      <w:r>
        <w:rPr/>
        <w:t xml:space="preserve">روى عن عبد الله ابن شقيق، عن عائشة: صلى النبي صلى الله عليه وسلم متربعا.</w:t>
      </w:r>
    </w:p>
    <w:p/>
    <w:p>
      <w:pPr/>
      <w:r>
        <w:rPr/>
        <w:t xml:space="preserve">وعنه حفص بن غياث، وحماد بن زيد.</w:t>
      </w:r>
    </w:p>
    <w:p/>
    <w:p>
      <w:pPr/>
      <w:r>
        <w:rPr/>
        <w:t xml:space="preserve">وثقه ابن معين، وما علمت أحدا ضعفه مع غرابة الخبر.</w:t>
      </w:r>
    </w:p>
    <w:p>
      <w:pPr>
        <w:jc w:val="start"/>
        <w:bidi/>
      </w:pPr>
      <w:r>
        <w:rPr>
          <w:sz w:val="24"/>
          <w:szCs w:val="24"/>
          <w:b w:val="1"/>
          <w:bCs w:val="1"/>
          <w:rtl/>
        </w:rPr>
        <w:t xml:space="preserve">
ميزان الاعتدال في نقد الرجال،(دار المعرفة للطباعة والنشر، بيروت - لبنان،1963،ط 1،ج 1،ص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طرخان 
</w:t>
      </w:r>
    </w:p>
    <w:p>
      <w:pPr/>
      <w:r>
        <w:rPr/>
        <w:t xml:space="preserve">حميد بن طرخان. </w:t>
      </w:r>
    </w:p>
    <w:p/>
    <w:p>
      <w:pPr/>
      <w:r>
        <w:rPr/>
        <w:t xml:space="preserve">سمع عبد الله بن شقيق، فعله، روى عنه حماد بن زيد.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طرخان
</w:t>
      </w:r>
    </w:p>
    <w:p>
      <w:pPr/>
      <w:r>
        <w:rPr/>
        <w:t xml:space="preserve">حميد بن طرخان </w:t>
      </w:r>
    </w:p>
    <w:p/>
    <w:p>
      <w:pPr/>
      <w:r>
        <w:rPr/>
        <w:t xml:space="preserve">عن عبد الله بن شقيق وعنه حماد بن زيد وحفص بن غياث وثق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طرخان
</w:t>
      </w:r>
    </w:p>
    <w:p>
      <w:pPr/>
      <w:r>
        <w:rPr/>
        <w:t xml:space="preserve">حميد بن طرخان </w:t>
      </w:r>
    </w:p>
    <w:p/>
    <w:p>
      <w:pPr/>
      <w:r>
        <w:rPr/>
        <w:t xml:space="preserve">يروي عن عبد الله بن شقيق روى عنه حماد بن زيد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طرخان
</w:t>
      </w:r>
    </w:p>
    <w:p>
      <w:pPr/>
      <w:r>
        <w:rPr/>
        <w:t xml:space="preserve">حميد بن طرخان </w:t>
      </w:r>
    </w:p>
    <w:p/>
    <w:p>
      <w:pPr/>
      <w:r>
        <w:rPr/>
        <w:t xml:space="preserve">روى عن عبد الله بن شقيق روى عنه حماد بن زيد سمعت أبي يقول ذلك حدثنا عبد الرحمن قال ذكره أبي عن إسحاق بن منصور عن يحيى بن معين أنه قال حميد بن طرخان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2026-07-27T11:30:31+03:00</dcterms:created>
  <dcterms:modified xsi:type="dcterms:W3CDTF">2026-07-27T11:30:31+03:00</dcterms:modified>
</cp:coreProperties>
</file>

<file path=docProps/custom.xml><?xml version="1.0" encoding="utf-8"?>
<Properties xmlns="http://schemas.openxmlformats.org/officeDocument/2006/custom-properties" xmlns:vt="http://schemas.openxmlformats.org/officeDocument/2006/docPropsVTypes"/>
</file>