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يزيد التميمي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يزيد التميمي البصري
</w:t>
      </w:r>
    </w:p>
    <w:p>
      <w:pPr/>
      <w:r>
        <w:rPr/>
        <w:t xml:space="preserve">خلاد بن يزيد التميمي البصري. عن حميد الطويل.</w:t>
      </w:r>
    </w:p>
    <w:p/>
    <w:p>
      <w:pPr/>
      <w:r>
        <w:rPr/>
        <w:t xml:space="preserve">مات بمصر سنة أربع عشرة ومائتين.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2026-07-24T21:26:17+03:00</dcterms:created>
  <dcterms:modified xsi:type="dcterms:W3CDTF">2026-07-24T21:26:17+03:00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