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
</w:t>
      </w:r>
    </w:p>
    <w:p>
      <w:pPr/>
      <w:r>
        <w:rPr/>
        <w:t xml:space="preserve">داود بن سليمان. شيخ لخالد بن حميد -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
</w:t>
      </w:r>
    </w:p>
    <w:p>
      <w:pPr/>
      <w:r>
        <w:rPr/>
        <w:t xml:space="preserve">داود بن سليمان: شيخ لخالد بن حميد،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
</w:t>
      </w:r>
    </w:p>
    <w:p>
      <w:pPr/>
      <w:r>
        <w:rPr/>
        <w:t xml:space="preserve">داود بن سليمان. </w:t>
      </w:r>
    </w:p>
    <w:p/>
    <w:p>
      <w:pPr/>
      <w:r>
        <w:rPr/>
        <w:t xml:space="preserve">روى عنه خالد بن حميد، قوله.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
</w:t>
      </w:r>
    </w:p>
    <w:p>
      <w:pPr/>
      <w:r>
        <w:rPr/>
        <w:t xml:space="preserve">داود بن سليمان </w:t>
      </w:r>
    </w:p>
    <w:p/>
    <w:p>
      <w:pPr/>
      <w:r>
        <w:rPr/>
        <w:t xml:space="preserve">روى عنه خالد بن حميد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
</w:t>
      </w:r>
    </w:p>
    <w:p>
      <w:pPr/>
      <w:r>
        <w:rPr/>
        <w:t xml:space="preserve">داود بن سليمان </w:t>
      </w:r>
    </w:p>
    <w:p/>
    <w:p>
      <w:pPr/>
      <w:r>
        <w:rPr/>
        <w:t xml:space="preserve">روى عن... روى عنه خالد بن حميد قوله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2026-07-27T19:19:24+03:00</dcterms:created>
  <dcterms:modified xsi:type="dcterms:W3CDTF">2026-07-27T19:19:24+03:00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