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معن
</w:t>
      </w:r>
    </w:p>
    <w:p>
      <w:pPr>
        <w:jc w:val="start"/>
        <w:bidi/>
      </w:pPr>
      <w:r>
        <w:rPr>
          <w:rFonts w:ascii="arial" w:hAnsi="arial" w:eastAsia="arial" w:cs="arial"/>
          <w:sz w:val="28"/>
          <w:szCs w:val="28"/>
          <w:b w:val="1"/>
          <w:bCs w:val="1"/>
          <w:rtl/>
        </w:rPr>
        <w:t xml:space="preserve">سعيد بن معن
</w:t>
      </w:r>
    </w:p>
    <w:p>
      <w:pPr/>
      <w:r>
        <w:rPr/>
        <w:t xml:space="preserve">سعيد بن معن. لا يكاد يعرف.</w:t>
      </w:r>
    </w:p>
    <w:p/>
    <w:p>
      <w:pPr/>
      <w:r>
        <w:rPr/>
        <w:t xml:space="preserve">واتهمه بعضهم.</w:t>
      </w:r>
    </w:p>
    <w:p/>
    <w:p>
      <w:pPr/>
      <w:r>
        <w:rPr/>
        <w:t xml:space="preserve">روى عن مالك ابن أنس، لكن الإسناد إليه مظلم.</w:t>
      </w:r>
    </w:p>
    <w:p/>
    <w:p>
      <w:pPr/>
      <w:r>
        <w:rPr/>
        <w:t xml:space="preserve">فذكر علي بن محمد بن حاتم القومسى، حدثنا يحيى بن محمد بن خشيش الأموي، حدثنا يحيى بن عون السكرى، حدثنا أبي، حدثنا سعيد بن معن، حدثنا مالك، عن نافع، عن ابن عمر، قال: قال رسول الله صلى الله عليه وسلم: لما خلق الله الجنة حفها بالريحان، وحف الريحان بالحناء، وإن المختضب بالحناء لتصلى عليه ملائكة السماء.</w:t>
      </w:r>
    </w:p>
    <w:p/>
    <w:p>
      <w:pPr/>
      <w:r>
        <w:rPr/>
        <w:t xml:space="preserve">رواه الحسن بن يوسف الفحام أيضا، عن ابن خشيش، فلعله الذي اختلقه.</w:t>
      </w:r>
    </w:p>
    <w:p>
      <w:pPr>
        <w:jc w:val="start"/>
        <w:bidi/>
      </w:pPr>
      <w:r>
        <w:rPr>
          <w:sz w:val="24"/>
          <w:szCs w:val="24"/>
          <w:b w:val="1"/>
          <w:bCs w:val="1"/>
          <w:rtl/>
        </w:rPr>
        <w:t xml:space="preserve">
ميزان الاعتدال في نقد الرجال،(دار المعرفة للطباعة والنشر، بيروت - لبنان،1963،ط 1،ج 2،ص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2026-07-26T21:41:24+03:00</dcterms:created>
  <dcterms:modified xsi:type="dcterms:W3CDTF">2026-07-26T21:41:24+03:00</dcterms:modified>
</cp:coreProperties>
</file>

<file path=docProps/custom.xml><?xml version="1.0" encoding="utf-8"?>
<Properties xmlns="http://schemas.openxmlformats.org/officeDocument/2006/custom-properties" xmlns:vt="http://schemas.openxmlformats.org/officeDocument/2006/docPropsVTypes"/>
</file>