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سوداة بن علي الكوفي، سبط ابن نمير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سوداة بن علي الكوفي، سبط ابن نمير
</w:t>
      </w:r>
    </w:p>
    <w:p>
      <w:pPr/>
      <w:r>
        <w:rPr/>
        <w:t xml:space="preserve">سوداة بن علي الكوفي، سبط ابن نمير. عن إسماعيل بن عمر ابن أبي كريمة، سمع منه أبو حاتم.</w:t>
      </w:r>
    </w:p>
    <w:p/>
    <w:p>
      <w:pPr/>
      <w:r>
        <w:rPr/>
        <w:t xml:space="preserve">ضعفه الدارقطني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2026-07-27T12:24:15+03:00</dcterms:created>
  <dcterms:modified xsi:type="dcterms:W3CDTF">2026-07-27T12:24:15+03:00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