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سيد بن شماس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سيد بن شماس
</w:t>
      </w:r>
    </w:p>
    <w:p>
      <w:pPr/>
      <w:r>
        <w:rPr/>
        <w:t xml:space="preserve">سيد بن شماس. بصري.</w:t>
      </w:r>
    </w:p>
    <w:p/>
    <w:p>
      <w:pPr/>
      <w:r>
        <w:rPr/>
        <w:t xml:space="preserve">لا يدرى من هو.</w:t>
      </w:r>
    </w:p>
    <w:p/>
    <w:p>
      <w:pPr/>
      <w:r>
        <w:rPr/>
        <w:t xml:space="preserve">قال الأزدي: يتكلمون فيه.</w:t>
      </w:r>
    </w:p>
    <w:p/>
    <w:p>
      <w:pPr/>
      <w:r>
        <w:rPr/>
        <w:t xml:space="preserve">[وهو سيد بن شماس السمان.</w:t>
      </w:r>
    </w:p>
    <w:p/>
    <w:p>
      <w:pPr/>
      <w:r>
        <w:rPr/>
        <w:t xml:space="preserve">سأل عطاء، وسمع ابن سيرين.</w:t>
      </w:r>
    </w:p>
    <w:p/>
    <w:p>
      <w:pPr/>
      <w:r>
        <w:rPr/>
        <w:t xml:space="preserve">سمع منه موسى بن إسماعيل]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2026-07-27T10:53:14+03:00</dcterms:created>
  <dcterms:modified xsi:type="dcterms:W3CDTF">2026-07-27T10:53:14+03:00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