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بن واقد الليثي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واقد الليثي
</w:t>
      </w:r>
    </w:p>
    <w:p>
      <w:pPr/>
      <w:r>
        <w:rPr/>
        <w:t xml:space="preserve">صالح بن واقد الليثي. قال أبو حاتم: ليس بالقوى، وبيض.</w:t>
      </w:r>
    </w:p>
    <w:p/>
    <w:p>
      <w:pPr/>
      <w:r>
        <w:rPr/>
        <w:t xml:space="preserve">فلعله </w:t>
      </w:r>
    </w:p>
    <w:p/>
    <w:p>
      <w:pPr/>
      <w:r>
        <w:rPr/>
        <w:t xml:space="preserve">[167] صالح بن محمد، أبو واقد /.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304)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واقد الليثي
</w:t>
      </w:r>
    </w:p>
    <w:p>
      <w:pPr/>
      <w:r>
        <w:rPr/>
        <w:t xml:space="preserve">صالح بن واقد الليثي </w:t>
      </w:r>
    </w:p>
    <w:p/>
    <w:p>
      <w:pPr/>
      <w:r>
        <w:rPr/>
        <w:t xml:space="preserve">روى عن... روى عنه... نا عبد الرحمن قال سئل أبي عنه فقال: ليس بالقوي يكتب حديثه.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2026-07-27T14:13:42+03:00</dcterms:created>
  <dcterms:modified xsi:type="dcterms:W3CDTF">2026-07-27T14:13:42+03:00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