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ليث
</w:t>
      </w:r>
    </w:p>
    <w:p>
      <w:pPr>
        <w:jc w:val="start"/>
        <w:bidi/>
      </w:pPr>
      <w:r>
        <w:rPr>
          <w:rFonts w:ascii="arial" w:hAnsi="arial" w:eastAsia="arial" w:cs="arial"/>
          <w:sz w:val="28"/>
          <w:szCs w:val="28"/>
          <w:b w:val="1"/>
          <w:bCs w:val="1"/>
          <w:rtl/>
        </w:rPr>
        <w:t xml:space="preserve">عباد بن ليث
</w:t>
      </w:r>
    </w:p>
    <w:p>
      <w:pPr/>
      <w:r>
        <w:rPr/>
        <w:t xml:space="preserve">عباد بن ليث [ت، س، ق] الكرابيسى بصري.</w:t>
      </w:r>
    </w:p>
    <w:p/>
    <w:p>
      <w:pPr/>
      <w:r>
        <w:rPr/>
        <w:t xml:space="preserve">عن عبد المجيد ابن أبي يزيد أبو وهب، عن العداء بن خالد بن هوذة بحديثه في الشروط وكتابتها، رواه عنه بندار، وعثمان بن طالوت.</w:t>
      </w:r>
    </w:p>
    <w:p/>
    <w:p>
      <w:pPr/>
      <w:r>
        <w:rPr/>
        <w:t xml:space="preserve">قال ابن معين: ليس بشئ، وكذا قال أحمد.</w:t>
      </w:r>
    </w:p>
    <w:p/>
    <w:p>
      <w:pPr/>
      <w:r>
        <w:rPr/>
        <w:t xml:space="preserve">وقال النسائي وغيره: ليس بالقوى، وحسن له الترمذي عن بهز بن حكيم.</w:t>
      </w:r>
    </w:p>
    <w:p>
      <w:pPr>
        <w:jc w:val="start"/>
        <w:bidi/>
      </w:pPr>
      <w:r>
        <w:rPr>
          <w:sz w:val="24"/>
          <w:szCs w:val="24"/>
          <w:b w:val="1"/>
          <w:bCs w:val="1"/>
          <w:rtl/>
        </w:rPr>
        <w:t xml:space="preserve">
ميزان الاعتدال في نقد الرجال،(دار المعرفة للطباعة والنشر، بيروت - لبنان،1963،ط 1،ج 2،ص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ليث
</w:t>
      </w:r>
    </w:p>
    <w:p>
      <w:pPr/>
      <w:r>
        <w:rPr/>
        <w:t xml:space="preserve">عباد بن ليث: عن عبد المجيد بن وهب: قال أحمد: ليس بشيء. -ت، س، ق-</w:t>
      </w:r>
    </w:p>
    <w:p>
      <w:pPr>
        <w:jc w:val="start"/>
        <w:bidi/>
      </w:pPr>
      <w:r>
        <w:rPr>
          <w:sz w:val="24"/>
          <w:szCs w:val="24"/>
          <w:b w:val="1"/>
          <w:bCs w:val="1"/>
          <w:rtl/>
        </w:rPr>
        <w:t xml:space="preserve">
ديوان الضعفاء،(مكتبة النهضة الحديثة - مكة،1967،ط 2،ج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ليث
</w:t>
      </w:r>
    </w:p>
    <w:p>
      <w:pPr/>
      <w:r>
        <w:rPr/>
        <w:t xml:space="preserve">عباد بن ليث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ليث، أبو الحسن، صاحب الكرابيس، القيسي 
</w:t>
      </w:r>
    </w:p>
    <w:p>
      <w:pPr/>
      <w:r>
        <w:rPr/>
        <w:t xml:space="preserve">عباد بن ليث، أبو الحسن، صاحب الكرابيس، القيسي. </w:t>
      </w:r>
    </w:p>
    <w:p/>
    <w:p>
      <w:pPr/>
      <w:r>
        <w:rPr/>
        <w:t xml:space="preserve">سمع عبد المجيد أبا وهب، البصري.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ليث القيسي
</w:t>
      </w:r>
    </w:p>
    <w:p>
      <w:pPr/>
      <w:r>
        <w:rPr/>
        <w:t xml:space="preserve">عباد بن ليث القيسي </w:t>
      </w:r>
    </w:p>
    <w:p/>
    <w:p>
      <w:pPr/>
      <w:r>
        <w:rPr/>
        <w:t xml:space="preserve">عن بهز بن حكيم وغيره وعنه بندار وعثمان بن طالوت وعدة قال بن معين وغيره ليس بشيء وحسن الترمذي له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ليث الكرابيسي القيسي أبو الحسن 
</w:t>
      </w:r>
    </w:p>
    <w:p>
      <w:pPr/>
      <w:r>
        <w:rPr/>
        <w:t xml:space="preserve">(ت س ق) عباد بن ليث الكرابيسي القيسي أبو الحسن ويقال أبو الحسين البصري. </w:t>
      </w:r>
    </w:p>
    <w:p/>
    <w:p>
      <w:pPr/>
      <w:r>
        <w:rPr/>
        <w:t xml:space="preserve">ذكره أبو العرب، وابن عدي، والساجي في جملة الضعفاء زاد أبو أحمد: عباد معروف بهذا الحديث يعني كتاب النبي صلى الله عليه وسلم للعداء بن هوذة ولا يرويه غيره.</w:t>
      </w:r>
    </w:p>
    <w:p/>
    <w:p>
      <w:pPr/>
      <w:r>
        <w:rPr/>
        <w:t xml:space="preserve">ولما خرج الترمذي والطوسي حديثه عن عبد المجيد عن العداء بن خالد حسناه.</w:t>
      </w:r>
    </w:p>
    <w:p/>
    <w:p>
      <w:pPr/>
      <w:r>
        <w:rPr/>
        <w:t xml:space="preserve">وفي كتاب ابن الجوزي: عن يحيى بن معين أنه قال هو ثقة. وقال ابن حبان لا يحتج به إلا فيما وافق فيه الثقات.</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ليث أبي الحسن البصري
</w:t>
      </w:r>
    </w:p>
    <w:p>
      <w:pPr/>
      <w:r>
        <w:rPr/>
        <w:t xml:space="preserve">عباد بن ليث أبي الحسن البصري </w:t>
      </w:r>
    </w:p>
    <w:p/>
    <w:p>
      <w:pPr/>
      <w:r>
        <w:rPr/>
        <w:t xml:space="preserve">صاحب الكرابيس يروي عن عبد الحميد أبي وهب قال أحمد ويحيى ليس بشيء وقال النسائي ليس بالقوي وقد روي [عن] يحيى انه ثقة وقال ابن حبان لا يحتج إلا بما وافق فيه الثقات</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ليث
</w:t>
      </w:r>
    </w:p>
    <w:p>
      <w:pPr/>
      <w:r>
        <w:rPr/>
        <w:t xml:space="preserve">عباد بن ليث </w:t>
      </w:r>
    </w:p>
    <w:p/>
    <w:p>
      <w:pPr/>
      <w:r>
        <w:rPr/>
        <w:t xml:space="preserve">صاحب الكرابيس روى عن عبد المجيد أبي وهب وهو ابن وهب روى عن العداء بن خالد روى عنه قيس بن حفص وعثمان بن طالوت وإبراهيم بن محمد بن عرعره ويحيى بن أبي الخصيب ومحمد بن بشار ومحمد بن المثنى سمعت أبي يقول ذلك نا عبد الرحمن أنا عبد الله بن أحمد بن محمد بن حنبل فيما كتب إلي قال سألت يحيى بن معين عن عباد بن ليث صاحب الكرابيس فقال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2026-07-27T04:44:59+03:00</dcterms:created>
  <dcterms:modified xsi:type="dcterms:W3CDTF">2026-07-27T04:44:59+03:00</dcterms:modified>
</cp:coreProperties>
</file>

<file path=docProps/custom.xml><?xml version="1.0" encoding="utf-8"?>
<Properties xmlns="http://schemas.openxmlformats.org/officeDocument/2006/custom-properties" xmlns:vt="http://schemas.openxmlformats.org/officeDocument/2006/docPropsVTypes"/>
</file>