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عمر الرافعى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 الرافعى
</w:t>
      </w:r>
    </w:p>
    <w:p>
      <w:pPr/>
      <w:r>
        <w:rPr/>
        <w:t xml:space="preserve">عبد الله بن عمر الرافعى. عن هشام بن سعد.</w:t>
      </w:r>
    </w:p>
    <w:p/>
    <w:p>
      <w:pPr/>
      <w:r>
        <w:rPr/>
        <w:t xml:space="preserve">وعنه.. بيض لها ابن أبي حاتم.</w:t>
      </w:r>
    </w:p>
    <w:p/>
    <w:p>
      <w:pPr/>
      <w:r>
        <w:rPr/>
        <w:t xml:space="preserve">سمعت أبي يقول: كان يفتعل الحديث.</w:t>
      </w:r>
    </w:p>
    <w:p/>
    <w:p>
      <w:pPr/>
      <w:r>
        <w:rPr/>
        <w:t xml:space="preserve">هو كذاب.</w:t>
      </w:r>
    </w:p>
    <w:p/>
    <w:p>
      <w:pPr/>
      <w:r>
        <w:rPr/>
        <w:t xml:space="preserve">قلت: فرق بينه وبين ابن عمرو الواقعي.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467)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عمر الرافعي
</w:t>
      </w:r>
    </w:p>
    <w:p>
      <w:pPr/>
      <w:r>
        <w:rPr/>
        <w:t xml:space="preserve">عبد الله بن عمر الرافعي </w:t>
      </w:r>
    </w:p>
    <w:p/>
    <w:p>
      <w:pPr/>
      <w:r>
        <w:rPr/>
        <w:t xml:space="preserve">روى عن هشام بن سعد روى عنه.... سمعت أبي يقول: هو كذاب يفتعل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2026-07-27T13:21:16+03:00</dcterms:created>
  <dcterms:modified xsi:type="dcterms:W3CDTF">2026-07-27T13:21:16+03:00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