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
</w:t>
      </w:r>
    </w:p>
    <w:p>
      <w:pPr/>
      <w:r>
        <w:rPr/>
        <w:t xml:space="preserve">عبد الكريم. عن الحسن البصري.</w:t>
      </w:r>
    </w:p>
    <w:p/>
    <w:p>
      <w:pPr/>
      <w:r>
        <w:rPr/>
        <w:t xml:space="preserve">وعنه محمد بن سلام.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الكريم، البصري 
</w:t>
      </w:r>
    </w:p>
    <w:p>
      <w:pPr/>
      <w:r>
        <w:rPr/>
        <w:t xml:space="preserve">عبد الكريم، البصري. </w:t>
      </w:r>
    </w:p>
    <w:p/>
    <w:p>
      <w:pPr/>
      <w:r>
        <w:rPr/>
        <w:t xml:space="preserve">عن الحسن، سمع منه محمد بن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
</w:t>
      </w:r>
    </w:p>
    <w:p>
      <w:pPr/>
      <w:r>
        <w:rPr/>
        <w:t xml:space="preserve">عبد الكريم </w:t>
      </w:r>
    </w:p>
    <w:p/>
    <w:p>
      <w:pPr/>
      <w:r>
        <w:rPr/>
        <w:t xml:space="preserve">روى عن الحسن سمع منه محمد بن سلام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2026-07-27T18:54:57+03:00</dcterms:created>
  <dcterms:modified xsi:type="dcterms:W3CDTF">2026-07-27T18:54:57+03:00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