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الطفيل الغطفانى 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الطفيل الغطفانى كبير
</w:t>
      </w:r>
    </w:p>
    <w:p>
      <w:pPr/>
      <w:r>
        <w:rPr/>
        <w:t xml:space="preserve">عبيد بن الطفيل الغطفانى كبير. روى عن ربعى بن خراش، والضحاك.</w:t>
      </w:r>
    </w:p>
    <w:p/>
    <w:p>
      <w:pPr/>
      <w:r>
        <w:rPr/>
        <w:t xml:space="preserve">وعنه أبو نعيم، وقبيصة، وعدة.</w:t>
      </w:r>
    </w:p>
    <w:p/>
    <w:p>
      <w:pPr/>
      <w:r>
        <w:rPr/>
        <w:t xml:space="preserve">قال ابن معين: صويلح.</w:t>
      </w:r>
    </w:p>
    <w:p/>
    <w:p>
      <w:pPr/>
      <w:r>
        <w:rPr/>
        <w:t xml:space="preserve">وقال أبو زرعة: لا بأس به.</w:t>
      </w:r>
    </w:p>
    <w:p/>
    <w:p>
      <w:pPr/>
      <w:r>
        <w:rPr/>
        <w:t xml:space="preserve">ذكرته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2026-07-27T13:25:29+03:00</dcterms:created>
  <dcterms:modified xsi:type="dcterms:W3CDTF">2026-07-27T13:25:29+03:00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