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عثمان، أبو عمرو المؤذن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عثمان، أبو عمرو المؤذن
</w:t>
      </w:r>
    </w:p>
    <w:p>
      <w:pPr/>
      <w:r>
        <w:rPr/>
        <w:t xml:space="preserve">عثمان، أبو عمرو المؤذن. كوفي.</w:t>
      </w:r>
    </w:p>
    <w:p/>
    <w:p>
      <w:pPr/>
      <w:r>
        <w:rPr/>
        <w:t xml:space="preserve">مجهول </w:t>
      </w:r>
    </w:p>
    <w:p/>
    <w:p>
      <w:pPr/>
      <w:r>
        <w:rPr/>
        <w:t xml:space="preserve">[عجلان، عجيبة، عجير]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عثمان، أبو عمرو، المؤذن
</w:t>
      </w:r>
    </w:p>
    <w:p>
      <w:pPr/>
      <w:r>
        <w:rPr/>
        <w:t xml:space="preserve">عثمان، أبو عمرو، المؤذن </w:t>
      </w:r>
    </w:p>
    <w:p/>
    <w:p>
      <w:pPr/>
      <w:r>
        <w:rPr/>
        <w:t xml:space="preserve">الكوفي.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أبو عمرو المؤذن كوفي
</w:t>
      </w:r>
    </w:p>
    <w:p>
      <w:pPr/>
      <w:r>
        <w:rPr/>
        <w:t xml:space="preserve">عثمان أبو عمرو المؤذن كوفي </w:t>
      </w:r>
    </w:p>
    <w:p/>
    <w:p>
      <w:pPr/>
      <w:r>
        <w:rPr/>
        <w:t xml:space="preserve">روى عن سمعت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2026-07-27T08:19:00+03:00</dcterms:created>
  <dcterms:modified xsi:type="dcterms:W3CDTF">2026-07-27T08:19:00+03:00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