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فضيل بن حديج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فضيل بن حديج
</w:t>
      </w:r>
    </w:p>
    <w:p>
      <w:pPr/>
      <w:r>
        <w:rPr/>
        <w:t xml:space="preserve">فضيل بن حديج. عن مولى للاشتر.</w:t>
      </w:r>
    </w:p>
    <w:p/>
    <w:p>
      <w:pPr/>
      <w:r>
        <w:rPr/>
        <w:t xml:space="preserve">مجهول، والراوي عنه متروك، قاله أبو حاتم: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فضيل بن حديج
</w:t>
      </w:r>
    </w:p>
    <w:p>
      <w:pPr/>
      <w:r>
        <w:rPr/>
        <w:t xml:space="preserve">فضيل بن حديج: عن مولى الأشتر: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فضيل بن خديج
</w:t>
      </w:r>
    </w:p>
    <w:p>
      <w:pPr/>
      <w:r>
        <w:rPr/>
        <w:t xml:space="preserve">فضيل بن خديج </w:t>
      </w:r>
    </w:p>
    <w:p/>
    <w:p>
      <w:pPr/>
      <w:r>
        <w:rPr/>
        <w:t xml:space="preserve">روى عن مولى الأشتر قال أبو حاتم الرازي مجهول روى عنه رجل متروك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فضيل بن خديج
</w:t>
      </w:r>
    </w:p>
    <w:p>
      <w:pPr/>
      <w:r>
        <w:rPr/>
        <w:t xml:space="preserve">فضيل بن خديج </w:t>
      </w:r>
    </w:p>
    <w:p/>
    <w:p>
      <w:pPr/>
      <w:r>
        <w:rPr/>
        <w:t xml:space="preserve">روى عن مولى الأشتر روى عنه أبو مخنف لوط بن يحيى سمعت أبي يقول ذلك ويقول هو مجهول روى عنه رجل متروك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2026-07-27T11:04:18+03:00</dcterms:created>
  <dcterms:modified xsi:type="dcterms:W3CDTF">2026-07-27T11:04:18+03:00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