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الأنصاري
</w:t>
      </w:r>
    </w:p>
    <w:p>
      <w:pPr/>
      <w:r>
        <w:rPr/>
        <w:t xml:space="preserve">محمد بن زياد الأنصاري. عن سعيد بن المسيب.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الأنصاري المدني
</w:t>
      </w:r>
    </w:p>
    <w:p>
      <w:pPr/>
      <w:r>
        <w:rPr/>
        <w:t xml:space="preserve">محمد بن زياد الأنصاري المدني </w:t>
      </w:r>
    </w:p>
    <w:p/>
    <w:p>
      <w:pPr/>
      <w:r>
        <w:rPr/>
        <w:t xml:space="preserve">يروي عن سعيد بن المسيب روى عنه أبو داود الطيالسي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الأنصاري
</w:t>
      </w:r>
    </w:p>
    <w:p>
      <w:pPr/>
      <w:r>
        <w:rPr/>
        <w:t xml:space="preserve">محمد بن زياد الأنصاري </w:t>
      </w:r>
    </w:p>
    <w:p/>
    <w:p>
      <w:pPr/>
      <w:r>
        <w:rPr/>
        <w:t xml:space="preserve">عن سعيد بن المسيب قال أبو حاتم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الأنصاري المديني
</w:t>
      </w:r>
    </w:p>
    <w:p>
      <w:pPr/>
      <w:r>
        <w:rPr/>
        <w:t xml:space="preserve">محمد بن زياد الأنصاري المديني </w:t>
      </w:r>
    </w:p>
    <w:p/>
    <w:p>
      <w:pPr/>
      <w:r>
        <w:rPr/>
        <w:t xml:space="preserve">روى عن سعيد بن المسيب روى عنه أبو داود الطيالسي سمعت أبي يقول ذلك وسألته عنه فقال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2026-07-27T14:15:42+03:00</dcterms:created>
  <dcterms:modified xsi:type="dcterms:W3CDTF">2026-07-27T14:15:42+03:00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