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سعد
</w:t>
      </w:r>
    </w:p>
    <w:p>
      <w:pPr>
        <w:jc w:val="start"/>
        <w:bidi/>
      </w:pPr>
      <w:r>
        <w:rPr>
          <w:rFonts w:ascii="arial" w:hAnsi="arial" w:eastAsia="arial" w:cs="arial"/>
          <w:sz w:val="28"/>
          <w:szCs w:val="28"/>
          <w:b w:val="1"/>
          <w:bCs w:val="1"/>
          <w:rtl/>
        </w:rPr>
        <w:t xml:space="preserve">محمد بن سعد
</w:t>
      </w:r>
    </w:p>
    <w:p>
      <w:pPr/>
      <w:r>
        <w:rPr/>
        <w:t xml:space="preserve">محمد بن سعد. عن عبيد الله بن أبي صعصعة.</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3،ص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عن عبيد الله بن أبي صعصعة: مجهولان.</w:t>
      </w:r>
    </w:p>
    <w:p>
      <w:pPr>
        <w:jc w:val="start"/>
        <w:bidi/>
      </w:pPr>
      <w:r>
        <w:rPr>
          <w:sz w:val="24"/>
          <w:szCs w:val="24"/>
          <w:b w:val="1"/>
          <w:bCs w:val="1"/>
          <w:rtl/>
        </w:rPr>
        <w:t xml:space="preserve">
ديوان الضعفاء،(مكتبة النهضة الحديثة - مكة،1967،ط 2،ج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w:t>
      </w:r>
    </w:p>
    <w:p/>
    <w:p>
      <w:pPr/>
      <w:r>
        <w:rPr/>
        <w:t xml:space="preserve">عن عبد الله بن عبد الرحمن بن أبي صعصعة، أن النبي صلى الله عليه وسلم قال: من ينظر ما فعل سعد بن الربيع؟....</w:t>
      </w:r>
    </w:p>
    <w:p/>
    <w:p>
      <w:pPr/>
      <w:r>
        <w:rPr/>
        <w:t xml:space="preserve">قاله ابن المبارك، عن محمد بن إسحاق، قال: أخبرني محمد بن سعد.</w:t>
      </w:r>
    </w:p>
    <w:p/>
    <w:p>
      <w:pPr/>
      <w:r>
        <w:rPr/>
        <w:t xml:space="preserve">مرسلٌ.</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w:t>
      </w:r>
    </w:p>
    <w:p/>
    <w:p>
      <w:pPr/>
      <w:r>
        <w:rPr/>
        <w:t xml:space="preserve">شيخ، يروي عن عبد الله بن عبد الرحمن بن أبي صعصعة. روى عنه محمد بن إسحاق.</w:t>
      </w:r>
    </w:p>
    <w:p/>
    <w:p>
      <w:pPr/>
      <w:r>
        <w:rPr/>
        <w:t xml:space="preserve">قلت: روى عن عبد الله عن النبي صلى الله عليه وسلم قال: «من ينظر ما فعل سعد بن الربيع»، وهذا مرسل وقال</w:t>
      </w:r>
    </w:p>
    <w:p/>
    <w:p>
      <w:pPr/>
      <w:r>
        <w:rPr/>
        <w:t xml:space="preserve">أبو حاتم: هذا مجهول.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w:t>
      </w:r>
    </w:p>
    <w:p/>
    <w:p>
      <w:pPr/>
      <w:r>
        <w:rPr/>
        <w:t xml:space="preserve">شيخ، يروي عن عبد الله بن عبد الرحمن بن أبي صعصعة روى عنه محمد بن إسحاق</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w:t>
      </w:r>
    </w:p>
    <w:p/>
    <w:p>
      <w:pPr/>
      <w:r>
        <w:rPr/>
        <w:t xml:space="preserve">روى عن عبد الله بن عبد الرحمن بن أبي صعصعة عن النبي صلى الله عليه وسلم قال من ينظر ما فعل سعد بن الربيع مرسل روى عنه محمد بن إسحاق سألت أبي عنه فقال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2026-07-26T13:42:58+03:00</dcterms:created>
  <dcterms:modified xsi:type="dcterms:W3CDTF">2026-07-26T13:42:58+03:00</dcterms:modified>
</cp:coreProperties>
</file>

<file path=docProps/custom.xml><?xml version="1.0" encoding="utf-8"?>
<Properties xmlns="http://schemas.openxmlformats.org/officeDocument/2006/custom-properties" xmlns:vt="http://schemas.openxmlformats.org/officeDocument/2006/docPropsVTypes"/>
</file>