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جناح
</w:t>
      </w:r>
    </w:p>
    <w:p>
      <w:pPr>
        <w:jc w:val="start"/>
        <w:bidi/>
      </w:pPr>
      <w:r>
        <w:rPr>
          <w:rFonts w:ascii="arial" w:hAnsi="arial" w:eastAsia="arial" w:cs="arial"/>
          <w:sz w:val="28"/>
          <w:szCs w:val="28"/>
          <w:b w:val="1"/>
          <w:bCs w:val="1"/>
          <w:rtl/>
        </w:rPr>
        <w:t xml:space="preserve">مروان بن جناح
</w:t>
      </w:r>
    </w:p>
    <w:p>
      <w:pPr/>
      <w:r>
        <w:rPr/>
        <w:t xml:space="preserve">مروان بن جناح [د، ق] .</w:t>
      </w:r>
    </w:p>
    <w:p/>
    <w:p>
      <w:pPr/>
      <w:r>
        <w:rPr/>
        <w:t xml:space="preserve">عن يونس بن ميسرة.</w:t>
      </w:r>
    </w:p>
    <w:p/>
    <w:p>
      <w:pPr/>
      <w:r>
        <w:rPr/>
        <w:t xml:space="preserve">وعنه الوليد ابن مسلم، وجماعة.</w:t>
      </w:r>
    </w:p>
    <w:p/>
    <w:p>
      <w:pPr/>
      <w:r>
        <w:rPr/>
        <w:t xml:space="preserve">قال أبو حاتم: لا يحتج به.</w:t>
      </w:r>
    </w:p>
    <w:p/>
    <w:p>
      <w:pPr/>
      <w:r>
        <w:rPr/>
        <w:t xml:space="preserve">وقال الدارقطني: لا بأس به.</w:t>
      </w:r>
    </w:p>
    <w:p/>
    <w:p>
      <w:pPr/>
      <w:r>
        <w:rPr/>
        <w:t xml:space="preserve">وله رواية عن مجاهد، وبسر بن عبيد الله.</w:t>
      </w:r>
    </w:p>
    <w:p/>
    <w:p>
      <w:pPr/>
      <w:r>
        <w:rPr/>
        <w:t xml:space="preserve">قال الوليد بن مسلم، عن مروان، عن يونس بن ميسرة بن حلبس: سمعت</w:t>
      </w:r>
    </w:p>
    <w:p/>
    <w:p>
      <w:pPr/>
      <w:r>
        <w:rPr/>
        <w:t xml:space="preserve">معاوية يقول: قال رسول الله صلى الله عليه وسلم: الخير عادة والشر لجاجة.</w:t>
      </w:r>
    </w:p>
    <w:p>
      <w:pPr>
        <w:jc w:val="start"/>
        <w:bidi/>
      </w:pPr>
      <w:r>
        <w:rPr>
          <w:sz w:val="24"/>
          <w:szCs w:val="24"/>
          <w:b w:val="1"/>
          <w:bCs w:val="1"/>
          <w:rtl/>
        </w:rPr>
        <w:t xml:space="preserve">
ميزان الاعتدال في نقد الرجال،(دار المعرفة للطباعة والنشر، بيروت - لبنان،1963،ط 1،ج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عن يونس بن ميسرة، قال أبو حاتم: لا يحتج به. -د، ق-</w:t>
      </w:r>
    </w:p>
    <w:p>
      <w:pPr>
        <w:jc w:val="start"/>
        <w:bidi/>
      </w:pPr>
      <w:r>
        <w:rPr>
          <w:sz w:val="24"/>
          <w:szCs w:val="24"/>
          <w:b w:val="1"/>
          <w:bCs w:val="1"/>
          <w:rtl/>
        </w:rPr>
        <w:t xml:space="preserve">
ديوان الضعفاء،(مكتبة النهضة الحديثة - مكة،1967،ط 2،ج 1،ص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عن أبيه، وبسر بن عبيد الله.</w:t>
      </w:r>
    </w:p>
    <w:p/>
    <w:p>
      <w:pPr/>
      <w:r>
        <w:rPr/>
        <w:t xml:space="preserve">روى عنه الوليد بن مسلم.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الدمشقي
</w:t>
      </w:r>
    </w:p>
    <w:p>
      <w:pPr/>
      <w:r>
        <w:rPr/>
        <w:t xml:space="preserve">مروان بن جناح الدمشقي </w:t>
      </w:r>
    </w:p>
    <w:p/>
    <w:p>
      <w:pPr/>
      <w:r>
        <w:rPr/>
        <w:t xml:space="preserve">أخو روح عن مجاهد وعمر بن عبد العزيز وعنه الوليد وابن شابور ثقة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الأموي مولاهم، الدمشقي، 
</w:t>
      </w:r>
    </w:p>
    <w:p>
      <w:pPr/>
      <w:r>
        <w:rPr/>
        <w:t xml:space="preserve">(د ق) مروان بن جناح الأموي مولاهم، الدمشقي، أخو روح. </w:t>
      </w:r>
    </w:p>
    <w:p/>
    <w:p>
      <w:pPr/>
      <w:r>
        <w:rPr/>
        <w:t xml:space="preserve">قال ابن حبان: ثقة، وخرج حديثه في «صحيحه»، وكذلك الحاكم.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يروي عن يونس بن ميسرة بن حلبسٍ عن واثلة روى عنه الوليد بن مسلم وهو أخو روح بن جناح وجناح أبو همام مولى الوليد بن عبد الملك بن مروان وروح لا شيء</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من أهل الشام</w:t>
      </w:r>
    </w:p>
    <w:p/>
    <w:p>
      <w:pPr/>
      <w:r>
        <w:rPr/>
        <w:t xml:space="preserve">يروي عن أبيه وأهل بلده روى عنه الوليد بن مسلم</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يروي عن يونس بن ميسرة قال أبو حاتم الرازي لا يحتج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مروان بن جناح
</w:t>
      </w:r>
    </w:p>
    <w:p>
      <w:pPr/>
      <w:r>
        <w:rPr/>
        <w:t xml:space="preserve">مروان بن جناح </w:t>
      </w:r>
    </w:p>
    <w:p/>
    <w:p>
      <w:pPr/>
      <w:r>
        <w:rPr/>
        <w:t xml:space="preserve">روى عن أبيه ويونس بن ميسرة بن حلبس وبسر بن عبد الله روى عنه الوليد بن مسلم سمعت أبي يقول ذلك قال أبو محمد وروى عنه محمد بن شعيب بن شابور سألت أبي عنه فقال مروان بن جناح أحب إلي من أخيه روح بن جناح وهما شيخان يكتب حديثهما ولا يحتج بهما.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2026-07-27T12:00:36+03:00</dcterms:created>
  <dcterms:modified xsi:type="dcterms:W3CDTF">2026-07-27T12:00:36+03:00</dcterms:modified>
</cp:coreProperties>
</file>

<file path=docProps/custom.xml><?xml version="1.0" encoding="utf-8"?>
<Properties xmlns="http://schemas.openxmlformats.org/officeDocument/2006/custom-properties" xmlns:vt="http://schemas.openxmlformats.org/officeDocument/2006/docPropsVTypes"/>
</file>