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المسيب بن عبد خير
</w:t>
      </w:r>
    </w:p>
    <w:p>
      <w:pPr>
        <w:jc w:val="start"/>
        <w:bidi/>
      </w:pPr>
      <w:r>
        <w:rPr>
          <w:rFonts w:ascii="arial" w:hAnsi="arial" w:eastAsia="arial" w:cs="arial"/>
          <w:sz w:val="28"/>
          <w:szCs w:val="28"/>
          <w:b w:val="1"/>
          <w:bCs w:val="1"/>
          <w:rtl/>
        </w:rPr>
        <w:t xml:space="preserve">المسيب بن عبد خير
</w:t>
      </w:r>
    </w:p>
    <w:p>
      <w:pPr/>
      <w:r>
        <w:rPr/>
        <w:t xml:space="preserve">المسيب بن عبد خير [د] .</w:t>
      </w:r>
    </w:p>
    <w:p/>
    <w:p>
      <w:pPr/>
      <w:r>
        <w:rPr/>
        <w:t xml:space="preserve">عن أبيه.</w:t>
      </w:r>
    </w:p>
    <w:p/>
    <w:p>
      <w:pPr/>
      <w:r>
        <w:rPr/>
        <w:t xml:space="preserve">وثقه ابن معين، وضعفه أبو الفتح الأزدي.</w:t>
      </w:r>
    </w:p>
    <w:p>
      <w:pPr>
        <w:jc w:val="start"/>
        <w:bidi/>
      </w:pPr>
      <w:r>
        <w:rPr>
          <w:sz w:val="24"/>
          <w:szCs w:val="24"/>
          <w:b w:val="1"/>
          <w:bCs w:val="1"/>
          <w:rtl/>
        </w:rPr>
        <w:t xml:space="preserve">
ميزان الاعتدال في نقد الرجال،(دار المعرفة للطباعة والنشر، بيروت - لبنان،1963،ط 1،ج 4،ص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المسيب بن عبد خير
</w:t>
      </w:r>
    </w:p>
    <w:p>
      <w:pPr/>
      <w:r>
        <w:rPr/>
        <w:t xml:space="preserve">المسيب بن عبد خير </w:t>
      </w:r>
    </w:p>
    <w:p/>
    <w:p>
      <w:pPr/>
      <w:r>
        <w:rPr/>
        <w:t xml:space="preserve">عن أبيه وعنه يونس بن خباب وحصين ثقة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المسيب بن عبد خير بن يزيد الهمداني
</w:t>
      </w:r>
    </w:p>
    <w:p>
      <w:pPr/>
      <w:r>
        <w:rPr/>
        <w:t xml:space="preserve">المسيب بن عبد خير بن يزيد الهمداني </w:t>
      </w:r>
    </w:p>
    <w:p/>
    <w:p>
      <w:pPr/>
      <w:r>
        <w:rPr/>
        <w:t xml:space="preserve">من أهل الكوفة</w:t>
      </w:r>
    </w:p>
    <w:p/>
    <w:p>
      <w:pPr/>
      <w:r>
        <w:rPr/>
        <w:t xml:space="preserve">يروي عن أبيه روى عنه حصين بن عبد الرحمن</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المسيب بن عبد خير الهمداني
</w:t>
      </w:r>
    </w:p>
    <w:p>
      <w:pPr/>
      <w:r>
        <w:rPr/>
        <w:t xml:space="preserve">المسيب بن عبد خير الهمداني </w:t>
      </w:r>
    </w:p>
    <w:p/>
    <w:p>
      <w:pPr/>
      <w:r>
        <w:rPr/>
        <w:t xml:space="preserve">يروي عن أبيه عن علي بن أبي طالب روى عنه أبو السوداء</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المسيب بن عبد خير بن يزيد الهمداني
</w:t>
      </w:r>
    </w:p>
    <w:p>
      <w:pPr/>
      <w:r>
        <w:rPr/>
        <w:t xml:space="preserve">المسيب بن عبد خير بن يزيد الهمداني </w:t>
      </w:r>
    </w:p>
    <w:p/>
    <w:p>
      <w:pPr/>
      <w:r>
        <w:rPr/>
        <w:t xml:space="preserve">روى عن أبيه روى عنه حصين بن عبد الرحمن وعيسى بن عمر القارئ سمعت أبي يقول ذلك قال أبو محمد روى عنه أبو السوداء النهدي نا عبد الرحمن قال ذكره أبي عن إسحاق بن منصور عن يحيى بن معين أنه قال المسيب بن عبد خير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2026-07-27T17:06:01+03:00</dcterms:created>
  <dcterms:modified xsi:type="dcterms:W3CDTF">2026-07-27T17:06:01+03:00</dcterms:modified>
</cp:coreProperties>
</file>

<file path=docProps/custom.xml><?xml version="1.0" encoding="utf-8"?>
<Properties xmlns="http://schemas.openxmlformats.org/officeDocument/2006/custom-properties" xmlns:vt="http://schemas.openxmlformats.org/officeDocument/2006/docPropsVTypes"/>
</file>