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نباتة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نباتة البصري
</w:t>
      </w:r>
    </w:p>
    <w:p>
      <w:pPr/>
      <w:r>
        <w:rPr/>
        <w:t xml:space="preserve">نباتة البصري. عن ابن عمر.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نباتة البصري
</w:t>
      </w:r>
    </w:p>
    <w:p>
      <w:pPr/>
      <w:r>
        <w:rPr/>
        <w:t xml:space="preserve">نباتة البصري: لا يدرى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نباتة 
</w:t>
      </w:r>
    </w:p>
    <w:p>
      <w:pPr/>
      <w:r>
        <w:rPr/>
        <w:t xml:space="preserve">نباتة. </w:t>
      </w:r>
    </w:p>
    <w:p/>
    <w:p>
      <w:pPr/>
      <w:r>
        <w:rPr/>
        <w:t xml:space="preserve">قال معمر: شيخٌ منا.</w:t>
      </w:r>
    </w:p>
    <w:p/>
    <w:p>
      <w:pPr/>
      <w:r>
        <w:rPr/>
        <w:t xml:space="preserve">سمع ابن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نباتة البصري
</w:t>
      </w:r>
    </w:p>
    <w:p>
      <w:pPr/>
      <w:r>
        <w:rPr/>
        <w:t xml:space="preserve">نباتة البصري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نباتة بصري
</w:t>
      </w:r>
    </w:p>
    <w:p>
      <w:pPr/>
      <w:r>
        <w:rPr/>
        <w:t xml:space="preserve">نباتة بصري </w:t>
      </w:r>
    </w:p>
    <w:p/>
    <w:p>
      <w:pPr/>
      <w:r>
        <w:rPr/>
        <w:t xml:space="preserve">روى عن بن عمير قال معمر شيخ منا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2026-07-27T10:07:35+03:00</dcterms:created>
  <dcterms:modified xsi:type="dcterms:W3CDTF">2026-07-27T10:07:35+03:00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