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هارون بن أبي عيسى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أبي عيسى
</w:t>
      </w:r>
    </w:p>
    <w:p>
      <w:pPr/>
      <w:r>
        <w:rPr/>
        <w:t xml:space="preserve">هارون بن أبي عيسى [س] .</w:t>
      </w:r>
    </w:p>
    <w:p/>
    <w:p>
      <w:pPr/>
      <w:r>
        <w:rPr/>
        <w:t xml:space="preserve">حدث عن محمد بن إسحاق.</w:t>
      </w:r>
    </w:p>
    <w:p/>
    <w:p>
      <w:pPr/>
      <w:r>
        <w:rPr/>
        <w:t xml:space="preserve">قال البخاري: يخطئ في غير ابن إسحاق.</w:t>
      </w:r>
    </w:p>
    <w:p/>
    <w:p>
      <w:pPr/>
      <w:r>
        <w:rPr/>
        <w:t xml:space="preserve">قلت: روى عنه ابنه عبد الله، وآخر.</w:t>
      </w:r>
    </w:p>
    <w:p/>
    <w:p>
      <w:pPr/>
      <w:r>
        <w:rPr/>
        <w:t xml:space="preserve">يروي عن حاتم بن أبي صغيرة، وابن أبي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أبي عيسى
</w:t>
      </w:r>
    </w:p>
    <w:p>
      <w:pPr/>
      <w:r>
        <w:rPr/>
        <w:t xml:space="preserve">هارون بن أبي عيسى: روى السيرة عن ابن إسحاق، قال البخاري: يخطئ، عن غير ابن إسحاق. -س-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أبي عيسى، الشامي 
</w:t>
      </w:r>
    </w:p>
    <w:p>
      <w:pPr/>
      <w:r>
        <w:rPr/>
        <w:t xml:space="preserve">هارون بن أبي عيسى، الشامي. </w:t>
      </w:r>
    </w:p>
    <w:p/>
    <w:p>
      <w:pPr/>
      <w:r>
        <w:rPr/>
        <w:t xml:space="preserve">كاتب محمد بن إسحاق.</w:t>
      </w:r>
    </w:p>
    <w:p/>
    <w:p>
      <w:pPr/>
      <w:r>
        <w:rPr/>
        <w:t xml:space="preserve">روى عنه ابنه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أبي عيسى
</w:t>
      </w:r>
    </w:p>
    <w:p>
      <w:pPr/>
      <w:r>
        <w:rPr/>
        <w:t xml:space="preserve">هارون بن أبي عيسى </w:t>
      </w:r>
    </w:p>
    <w:p/>
    <w:p>
      <w:pPr/>
      <w:r>
        <w:rPr/>
        <w:t xml:space="preserve">عن إسماعيل بن أبي خالد وابن جريج وعنه ابنه عبد الله ومعلى بن أسد ثقة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أبي عيسى الشامي، كاتب محمد بن إسحاق.
</w:t>
      </w:r>
    </w:p>
    <w:p>
      <w:pPr/>
      <w:r>
        <w:rPr/>
        <w:t xml:space="preserve">(س) هارون بن أبي عيسى الشامي، كاتب محمد بن إسحاق. </w:t>
      </w:r>
    </w:p>
    <w:p/>
    <w:p>
      <w:pPr/>
      <w:r>
        <w:rPr/>
        <w:t xml:space="preserve">لما ذكر [] في الأطراف حديث عائشة []: ’’ كان الناس يأتون الجمعة من العوالي ’’، قال: رواه (م) عن هارون بن عيسى – كذا قال – ولم أر أحدا ذكر في شيوخ «م» هارون بن عيسى فينظر.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أبي عيسى الشامي كاتب بن إسحاق
</w:t>
      </w:r>
    </w:p>
    <w:p>
      <w:pPr/>
      <w:r>
        <w:rPr/>
        <w:t xml:space="preserve">هارون بن أبي عيسى الشامي كاتب بن إسحاق </w:t>
      </w:r>
    </w:p>
    <w:p/>
    <w:p>
      <w:pPr/>
      <w:r>
        <w:rPr/>
        <w:t xml:space="preserve">سكن البصرة</w:t>
      </w:r>
    </w:p>
    <w:p/>
    <w:p>
      <w:pPr/>
      <w:r>
        <w:rPr/>
        <w:t xml:space="preserve">يروي عن محمد بن إسحاق وهشام بن حسان روى عنه ابنه عبد الله بن هارون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أبي عيسى الشامي
</w:t>
      </w:r>
    </w:p>
    <w:p>
      <w:pPr/>
      <w:r>
        <w:rPr/>
        <w:t xml:space="preserve">هارون بن أبي عيسى الشامي </w:t>
      </w:r>
    </w:p>
    <w:p/>
    <w:p>
      <w:pPr/>
      <w:r>
        <w:rPr/>
        <w:t xml:space="preserve">كاتب محمد بن إسحاق روى عن محمد بن إسحاق روى عنه المعلى بن أسد وابنه عبد الله بن هارون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2026-07-27T00:21:02+03:00</dcterms:created>
  <dcterms:modified xsi:type="dcterms:W3CDTF">2026-07-27T00:21:02+03:00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