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جابر  الخيوانى
</w:t>
      </w:r>
    </w:p>
    <w:p>
      <w:pPr>
        <w:jc w:val="start"/>
        <w:bidi/>
      </w:pPr>
      <w:r>
        <w:rPr>
          <w:rFonts w:ascii="arial" w:hAnsi="arial" w:eastAsia="arial" w:cs="arial"/>
          <w:sz w:val="28"/>
          <w:szCs w:val="28"/>
          <w:b w:val="1"/>
          <w:bCs w:val="1"/>
          <w:rtl/>
        </w:rPr>
        <w:t xml:space="preserve">وهب بن جابر [د، س] الخيوانى
</w:t>
      </w:r>
    </w:p>
    <w:p>
      <w:pPr/>
      <w:r>
        <w:rPr/>
        <w:t xml:space="preserve">وهب بن جابر [د، س] الخيوانى. عن عبد الله بن عمرو.</w:t>
      </w:r>
    </w:p>
    <w:p/>
    <w:p>
      <w:pPr/>
      <w:r>
        <w:rPr/>
        <w:t xml:space="preserve">قال ابن المديني: مجهول.</w:t>
      </w:r>
    </w:p>
    <w:p/>
    <w:p>
      <w:pPr/>
      <w:r>
        <w:rPr/>
        <w:t xml:space="preserve">قلت: لا يكاد يعرف.</w:t>
      </w:r>
    </w:p>
    <w:p/>
    <w:p>
      <w:pPr/>
      <w:r>
        <w:rPr/>
        <w:t xml:space="preserve">تفرد عنه أبو إسحاق.</w:t>
      </w:r>
    </w:p>
    <w:p>
      <w:pPr>
        <w:jc w:val="start"/>
        <w:bidi/>
      </w:pPr>
      <w:r>
        <w:rPr>
          <w:sz w:val="24"/>
          <w:szCs w:val="24"/>
          <w:b w:val="1"/>
          <w:bCs w:val="1"/>
          <w:rtl/>
        </w:rPr>
        <w:t xml:space="preserve">
ميزان الاعتدال في نقد الرجال،(دار المعرفة للطباعة والنشر، بيروت - لبنان،1963،ط 1،ج 4،ص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جابر الخيواني
</w:t>
      </w:r>
    </w:p>
    <w:p>
      <w:pPr/>
      <w:r>
        <w:rPr/>
        <w:t xml:space="preserve">وهب بن جابر الخيواني: تابعي: مجهول. -د، س-</w:t>
      </w:r>
    </w:p>
    <w:p>
      <w:pPr>
        <w:jc w:val="start"/>
        <w:bidi/>
      </w:pPr>
      <w:r>
        <w:rPr>
          <w:sz w:val="24"/>
          <w:szCs w:val="24"/>
          <w:b w:val="1"/>
          <w:bCs w:val="1"/>
          <w:rtl/>
        </w:rPr>
        <w:t xml:space="preserve">
ديوان الضعفاء،(مكتبة النهضة الحديثة - مكة،1967،ط 2،ج 1،ص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جابر، الخيواني 
</w:t>
      </w:r>
    </w:p>
    <w:p>
      <w:pPr/>
      <w:r>
        <w:rPr/>
        <w:t xml:space="preserve">وهب بن جابرٍ، الخيواني. </w:t>
      </w:r>
    </w:p>
    <w:p/>
    <w:p>
      <w:pPr/>
      <w:r>
        <w:rPr/>
        <w:t xml:space="preserve">سمع عبد الله بن عمرٍو، عن النبي صلى الله عليه وسلم، قال: كفى بالمرء إثماً أن يضيع من يقوت.</w:t>
      </w:r>
    </w:p>
    <w:p/>
    <w:p>
      <w:pPr/>
      <w:r>
        <w:rPr/>
        <w:t xml:space="preserve">قاله سفيان، عن أبي إسحاق.</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جابر الخيواني
</w:t>
      </w:r>
    </w:p>
    <w:p>
      <w:pPr/>
      <w:r>
        <w:rPr/>
        <w:t xml:space="preserve">وهب بن جابر الخيواني </w:t>
      </w:r>
    </w:p>
    <w:p/>
    <w:p>
      <w:pPr/>
      <w:r>
        <w:rPr/>
        <w:t xml:space="preserve">عن عبد الله بن عمرو وعنه أبو إسحاق وثق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جابر الخيواني
</w:t>
      </w:r>
    </w:p>
    <w:p>
      <w:pPr/>
      <w:r>
        <w:rPr/>
        <w:t xml:space="preserve">وهب بن جابر الخيواني </w:t>
      </w:r>
    </w:p>
    <w:p/>
    <w:p>
      <w:pPr/>
      <w:r>
        <w:rPr/>
        <w:t xml:space="preserve">من أهل الكوفة</w:t>
      </w:r>
    </w:p>
    <w:p/>
    <w:p>
      <w:pPr/>
      <w:r>
        <w:rPr/>
        <w:t xml:space="preserve">يروي عن عبد الله بن عمرو روى عنه أبو إسحاق السبيعي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جابر الخيواني كوفي
</w:t>
      </w:r>
    </w:p>
    <w:p>
      <w:pPr/>
      <w:r>
        <w:rPr/>
        <w:t xml:space="preserve">وهب بن جابر الخيواني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جابر الخيواني كوفي
</w:t>
      </w:r>
    </w:p>
    <w:p>
      <w:pPr/>
      <w:r>
        <w:rPr/>
        <w:t xml:space="preserve">وهب بن جابر الخيواني كوفي </w:t>
      </w:r>
    </w:p>
    <w:p/>
    <w:p>
      <w:pPr/>
      <w:r>
        <w:rPr/>
        <w:t xml:space="preserve">روى عن عبد الله بن عمرو روى عنه أبو إسحاق الهمداني سمعت أبي يقول ذلك نا عبد الرحمن انا يعقوب بن إسحاق فيما كتب إلي قال نا عثمان بن سعيد الدارمي قال سألت يحيى بن معين عن وهب بن جابر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2026-07-27T10:53:44+03:00</dcterms:created>
  <dcterms:modified xsi:type="dcterms:W3CDTF">2026-07-27T10:53:44+03:00</dcterms:modified>
</cp:coreProperties>
</file>

<file path=docProps/custom.xml><?xml version="1.0" encoding="utf-8"?>
<Properties xmlns="http://schemas.openxmlformats.org/officeDocument/2006/custom-properties" xmlns:vt="http://schemas.openxmlformats.org/officeDocument/2006/docPropsVTypes"/>
</file>