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العلاء بن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العلاء بن الحضرمي
</w:t>
      </w:r>
    </w:p>
    <w:p>
      <w:pPr/>
      <w:r>
        <w:rPr/>
        <w:t xml:space="preserve">ابن العلاء بن الحضرمي [د] .</w:t>
      </w:r>
    </w:p>
    <w:p/>
    <w:p>
      <w:pPr/>
      <w:r>
        <w:rPr/>
        <w:t xml:space="preserve">عن أبيه.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ابن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العلاء بن الحضرمي
</w:t>
      </w:r>
    </w:p>
    <w:p>
      <w:pPr/>
      <w:r>
        <w:rPr/>
        <w:t xml:space="preserve">ابن العلاء بن الحضرمي </w:t>
      </w:r>
    </w:p>
    <w:p/>
    <w:p>
      <w:pPr/>
      <w:r>
        <w:rPr/>
        <w:t xml:space="preserve">عن أبيه وعنه بن سيرين 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2026-07-26T10:56:56+03:00</dcterms:created>
  <dcterms:modified xsi:type="dcterms:W3CDTF">2026-07-26T10:56:56+03:00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