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أيمن
</w:t>
      </w:r>
    </w:p>
    <w:p>
      <w:pPr/>
      <w:r>
        <w:rPr/>
        <w:t xml:space="preserve">عبد الملك بن محمد بن أيمن  عن عبد الله بن يعقوب بن إسحاق بالحديث المتقدم في ترجمته</w:t>
      </w:r>
    </w:p>
    <w:p/>
    <w:p>
      <w:pPr/>
      <w:r>
        <w:rPr/>
        <w:t xml:space="preserve">قال ابن القطان عبد الله بن يعقوب لا يعرف أصلا وكذلك عبد الملك بن محمد بن أيمن</w:t>
      </w:r>
    </w:p>
    <w:p/>
    <w:p>
      <w:pPr/>
      <w:r>
        <w:rPr/>
        <w:t xml:space="preserve">قال المزي في التهذيب وبعضهم ينسبه إلى جده ونقل تضعيفه عن أبي داود</w:t>
      </w:r>
    </w:p>
    <w:p/>
    <w:p>
      <w:pPr/>
      <w:r>
        <w:rPr/>
        <w:t xml:space="preserve">والعجب من الذهبي كيف ذكره في مختصر التهذيب وأغفله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أيمن
</w:t>
      </w:r>
    </w:p>
    <w:p>
      <w:pPr/>
      <w:r>
        <w:rPr/>
        <w:t xml:space="preserve">عبد الملك بن محمد بن أيمن </w:t>
      </w:r>
    </w:p>
    <w:p/>
    <w:p>
      <w:pPr/>
      <w:r>
        <w:rPr/>
        <w:t xml:space="preserve">عن عبد الله بن يعقوب وعنه القعنبي ويحيى بن المغيرة ضعفه أبو داود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2026-07-27T17:44:45+03:00</dcterms:created>
  <dcterms:modified xsi:type="dcterms:W3CDTF">2026-07-27T17:44:45+03:00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