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رجاء الجحدري
</w:t>
      </w:r>
    </w:p>
    <w:p>
      <w:pPr>
        <w:jc w:val="start"/>
        <w:bidi/>
      </w:pPr>
      <w:r>
        <w:rPr>
          <w:rFonts w:ascii="arial" w:hAnsi="arial" w:eastAsia="arial" w:cs="arial"/>
          <w:sz w:val="28"/>
          <w:szCs w:val="28"/>
          <w:b w:val="1"/>
          <w:bCs w:val="1"/>
          <w:rtl/>
        </w:rPr>
        <w:t xml:space="preserve">إبراهيم بن رجاء الجحدري
</w:t>
      </w:r>
    </w:p>
    <w:p>
      <w:pPr/>
      <w:r>
        <w:rPr/>
        <w:t xml:space="preserve">إبراهيم بن رجاء الجحدري من بني قيس بن ثعلبة (رجاء) بالراء المهملة والجيم (والحجدري) بالجيم المفتوحة والحاء المهملة الساكنة والدال المهملة المفتوحة والراء المهملة نسبة إلى جحدر رجل من بني قيس بن ثعلبة. في الفهرست: رجل ثقة من أصحابنا البصريين له كتب منها الفضائل أخبرنا به أحمد بن عبدون عن أحمد بن زياد عن جعفر الهمذاني حدثنا علي بن إبراهيم بن هاشم عن أبيه عن إبراهيم بن رجاء ومثله قال النجاشي إلا أن فيه أخبرنا محمد بن محمد بن النعمان حدثنا أبو محمد الحسن بن حمزة حدثنا علي بن إبراهيم بن هاشم عن أبيه عن إبراهيم بن رجاء وذكره الشيخ في كتاب الرجال فيمكن لم يرو عنهم عليه السلام وقال روى عنه إبراهيم بن هاشم وفي رجال ابن داود له مجلس يصف فيه أبا محمد العسكري عليه السلام.</w:t>
      </w:r>
    </w:p>
    <w:p>
      <w:pPr>
        <w:jc w:val="start"/>
        <w:bidi/>
      </w:pPr>
      <w:r>
        <w:rPr>
          <w:sz w:val="24"/>
          <w:szCs w:val="24"/>
          <w:b w:val="1"/>
          <w:bCs w:val="1"/>
          <w:rtl/>
        </w:rPr>
        <w:t xml:space="preserve">
أعيان الشيعة،(دار التعارف للمطبوعات - بيروت،1983،ط 1،ج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2026-07-27T08:19:00+03:00</dcterms:created>
  <dcterms:modified xsi:type="dcterms:W3CDTF">2026-07-27T08:19:00+03:00</dcterms:modified>
</cp:coreProperties>
</file>

<file path=docProps/custom.xml><?xml version="1.0" encoding="utf-8"?>
<Properties xmlns="http://schemas.openxmlformats.org/officeDocument/2006/custom-properties" xmlns:vt="http://schemas.openxmlformats.org/officeDocument/2006/docPropsVTypes"/>
</file>