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الزبير
</w:t>
      </w:r>
    </w:p>
    <w:p>
      <w:pPr/>
      <w:r>
        <w:rPr/>
        <w:t xml:space="preserve">ابن الزبير في النقد اسمه علي بن محمد بن الزبير وفي رجال الميرزا روى عنه ابن عبدون هو علي بن محمد بن الزبير القرشي.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الزبير
</w:t>
      </w:r>
    </w:p>
    <w:p>
      <w:pPr/>
      <w:r>
        <w:rPr/>
        <w:t xml:space="preserve">ابن الزبير الإمام الثقة المتقن، أبو الحسن، علي بن محمد بن الزبير، القرشي الكوفي الأديب.</w:t>
      </w:r>
    </w:p>
    <w:p/>
    <w:p>
      <w:pPr/>
      <w:r>
        <w:rPr/>
        <w:t xml:space="preserve">حدث ببغداد عن: إبراهيم بن أبي العنبس القاضي، والحسن بن علي بن عفان، وأخيه محمد، ومحمد بن الحسين الحنيني، وإبراهيم بن عبد الله القصار.</w:t>
      </w:r>
    </w:p>
    <w:p/>
    <w:p>
      <w:pPr/>
      <w:r>
        <w:rPr/>
        <w:t xml:space="preserve">حدث عنه: ابن رزقويه، وأبو نصر بن حسنون، وأحمد بن كثير البيع، وعلي بن داود الرزاز، وأبو علي بن شاذان، وآخرون.</w:t>
      </w:r>
    </w:p>
    <w:p/>
    <w:p>
      <w:pPr/>
      <w:r>
        <w:rPr/>
        <w:t xml:space="preserve">وكان أديبا عالما، مليح الكتابة، بديع الوراقة، نسخ الكثير، وكان من جلة تلامذة ثعلب.</w:t>
      </w:r>
    </w:p>
    <w:p/>
    <w:p>
      <w:pPr/>
      <w:r>
        <w:rPr/>
        <w:t xml:space="preserve">وثقه أبو بكر الخطيب.</w:t>
      </w:r>
    </w:p>
    <w:p/>
    <w:p>
      <w:pPr/>
      <w:r>
        <w:rPr/>
        <w:t xml:space="preserve">وقال: توفي في ذي القعدة سنة ثمان وأربعين وثلاث مائة، عن أربع وتسعين سنة.</w:t>
      </w:r>
    </w:p>
    <w:p/>
    <w:p>
      <w:pPr/>
      <w:r>
        <w:rPr/>
        <w:t xml:space="preserve">وقع لابن الشحنة من طريقه الأمالي والقراءة جزء.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2026-07-26T08:10:40+03:00</dcterms:created>
  <dcterms:modified xsi:type="dcterms:W3CDTF">2026-07-26T08:10:40+03:00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