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شرحبيل
</w:t>
      </w:r>
    </w:p>
    <w:p>
      <w:pPr>
        <w:jc w:val="start"/>
        <w:bidi/>
      </w:pPr>
      <w:r>
        <w:rPr>
          <w:rFonts w:ascii="arial" w:hAnsi="arial" w:eastAsia="arial" w:cs="arial"/>
          <w:sz w:val="28"/>
          <w:szCs w:val="28"/>
          <w:b w:val="1"/>
          <w:bCs w:val="1"/>
          <w:rtl/>
        </w:rPr>
        <w:t xml:space="preserve">ابن شرحبيل
</w:t>
      </w:r>
    </w:p>
    <w:p>
      <w:pPr/>
      <w:r>
        <w:rPr/>
        <w:t xml:space="preserve">ابن شرحبيل  أيوب بن شرحبيل بن أبرهة الأصبحي، من بني الصباح: أمير، من النبلاء الصلحاء. ولي مصر لعمر بن عبد العزيز (أول سنة 98هـ) وحسنت أحوالها في أيامه، واستمر إلى أن توفي فيها. ومدة إمارته سنتان ونصف سنة. </w:t>
      </w:r>
    </w:p>
    <w:p>
      <w:pPr>
        <w:jc w:val="start"/>
        <w:bidi/>
      </w:pPr>
      <w:r>
        <w:rPr>
          <w:sz w:val="24"/>
          <w:szCs w:val="24"/>
          <w:b w:val="1"/>
          <w:bCs w:val="1"/>
          <w:rtl/>
        </w:rPr>
        <w:t xml:space="preserve">
الأعلام،(دار العلم للملايين - بيروت،2002،ط 15،ج 2،ص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شرحبيل، عن رجل من الصحابة
</w:t>
      </w:r>
    </w:p>
    <w:p>
      <w:pPr/>
      <w:r>
        <w:rPr/>
        <w:t xml:space="preserve">أيوب بن شرحبيل، عن رجل من الصحابة (د) أيوب بن شرحبيل الأصبحي، والي عمر بن عبد العزيز على مصر، عن رجل من الصحابة روى يزيد بن هارون عن ابن أبي ذئب، عن عبد الرحمن بن مهران، عن أيوب بن شرحبيل الأصبحي قال: كتب إلي عمر أن خذ من المسلمين من كل أربعين دينارا دينارا، ومن أهل الذمة من كل عشرين دينارا دينارا، إذا كانوا يصالحون بها، فإنه حدثني من لا أتهم أنه سمعه ممن سمعه من رسول الله صلى الله عليه وسلم.</w:t>
      </w:r>
    </w:p>
    <w:p/>
    <w:p>
      <w:pPr/>
      <w:r>
        <w:rPr/>
        <w:t xml:space="preserve">أخرجه ابن مندة.</w:t>
      </w:r>
    </w:p>
    <w:p>
      <w:pPr>
        <w:jc w:val="start"/>
        <w:bidi/>
      </w:pPr>
      <w:r>
        <w:rPr>
          <w:sz w:val="24"/>
          <w:szCs w:val="24"/>
          <w:b w:val="1"/>
          <w:bCs w:val="1"/>
          <w:rtl/>
        </w:rPr>
        <w:t xml:space="preserve">
أسد الغابة في معرفة الصحابة،(دار ابن حزم - بيروت،2012،ط 1،ج 1،ص 1451)/(دار الكتب العلمية - بيروت،1994،ط 1،ج 6،ص 399)/(دار الفكر - بيروت،1989،ط 1،ج 5،ص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شرحبيل، الأصبحي 
</w:t>
      </w:r>
    </w:p>
    <w:p>
      <w:pPr/>
      <w:r>
        <w:rPr/>
        <w:t xml:space="preserve">أيوب بن شرحبيل، الأصبحي. </w:t>
      </w:r>
    </w:p>
    <w:p/>
    <w:p>
      <w:pPr/>
      <w:r>
        <w:rPr/>
        <w:t xml:space="preserve">قال: كتب إلينا عمر بن عبد العزيز.</w:t>
      </w:r>
    </w:p>
    <w:p/>
    <w:p>
      <w:pPr/>
      <w:r>
        <w:rPr/>
        <w:t xml:space="preserve">روى ابن أبي ذئب، عن عبد الرحمن بن مهران، مرسلٌ.</w:t>
      </w:r>
    </w:p>
    <w:p/>
    <w:p>
      <w:pPr/>
      <w:r>
        <w:rPr/>
        <w:t xml:space="preserve">وهو عامل عمر بن عبد العزيز.</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شرحبيل الأصبحي، عامل عمر بن عبد العزيز.
</w:t>
      </w:r>
    </w:p>
    <w:p>
      <w:pPr/>
      <w:r>
        <w:rPr/>
        <w:t xml:space="preserve">أيوب بن شرحبيل الأصبحي، عامل عمر بن عبد العزيز. </w:t>
      </w:r>
    </w:p>
    <w:p/>
    <w:p>
      <w:pPr/>
      <w:r>
        <w:rPr/>
        <w:t xml:space="preserve">يروي عنه الشاميون. وروى عنه عبد الرحمن بن مهران.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شرحبيل الأصبحي
</w:t>
      </w:r>
    </w:p>
    <w:p>
      <w:pPr/>
      <w:r>
        <w:rPr/>
        <w:t xml:space="preserve">أيوب بن شرحبيل الأصبحي </w:t>
      </w:r>
    </w:p>
    <w:p/>
    <w:p>
      <w:pPr/>
      <w:r>
        <w:rPr/>
        <w:t xml:space="preserve">عامل عمر بن عبد العزيز روى عن عمر بن عبد العزيز روى عنه الشاميون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شرحبيل الأصبحي
</w:t>
      </w:r>
    </w:p>
    <w:p>
      <w:pPr/>
      <w:r>
        <w:rPr/>
        <w:t xml:space="preserve">أيوب بن شرحبيل الأصبحي </w:t>
      </w:r>
    </w:p>
    <w:p/>
    <w:p>
      <w:pPr/>
      <w:r>
        <w:rPr/>
        <w:t xml:space="preserve">قال كتب إلينا عمر بن عبد العزيز روى عنه عبد الرحمن بن مهران سمعت أبي وأبا زرعة يقولان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2026-07-27T10:53:17+03:00</dcterms:created>
  <dcterms:modified xsi:type="dcterms:W3CDTF">2026-07-27T10:53:17+03:00</dcterms:modified>
</cp:coreProperties>
</file>

<file path=docProps/custom.xml><?xml version="1.0" encoding="utf-8"?>
<Properties xmlns="http://schemas.openxmlformats.org/officeDocument/2006/custom-properties" xmlns:vt="http://schemas.openxmlformats.org/officeDocument/2006/docPropsVTypes"/>
</file>