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البرج بن مسهر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البرج بن مسهر
</w:t>
      </w:r>
    </w:p>
    <w:p>
      <w:pPr/>
      <w:r>
        <w:rPr/>
        <w:t xml:space="preserve">البرج بن مسهر  البرج بن مسهر بن جلاس بن الأرت الطائي: شاعر، من معمري الجاهلية. كانت أقامته في ديار طيء (بلاد شمر، اليوم) بنجد. أختار أبو تمام (في الحماسة) أبياتا من شعره. وله خبر مع سواد بن قارب الدوسي أيام كهانته قبل الأسلام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2026-07-23T11:57:53+03:00</dcterms:created>
  <dcterms:modified xsi:type="dcterms:W3CDTF">2026-07-23T11:57:53+03:00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