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فسانجس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فسانجس
</w:t>
      </w:r>
    </w:p>
    <w:p>
      <w:pPr/>
      <w:r>
        <w:rPr/>
        <w:t xml:space="preserve">أبو الحسن بن فسانجس اسمه علي بن محمد بن العباس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2026-07-27T08:59:47+03:00</dcterms:created>
  <dcterms:modified xsi:type="dcterms:W3CDTF">2026-07-27T08:59:47+03:00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