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الضرير
</w:t>
      </w:r>
    </w:p>
    <w:p>
      <w:pPr>
        <w:jc w:val="start"/>
        <w:bidi/>
      </w:pPr>
      <w:r>
        <w:rPr>
          <w:rFonts w:ascii="arial" w:hAnsi="arial" w:eastAsia="arial" w:cs="arial"/>
          <w:sz w:val="28"/>
          <w:szCs w:val="28"/>
          <w:b w:val="1"/>
          <w:bCs w:val="1"/>
          <w:rtl/>
        </w:rPr>
        <w:t xml:space="preserve">أبو عمر الضرير
</w:t>
      </w:r>
    </w:p>
    <w:p>
      <w:pPr/>
      <w:r>
        <w:rPr/>
        <w:t xml:space="preserve">أبو عمر الضرير في الفهرست له كتاب الجنائز وله كتاب نوادر اخبرنا بهما جماعة عن أبي المفضل عن حميد أبي عمر الضرير وذكره الشيخ في رجاله فيمن لم يرو عنهم عليه السلام فقال أبو عمر الضرير روى عنه حميد وفي المعالم أبو عمر الضرير له نوادر.</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w:t>
      </w:r>
    </w:p>
    <w:p>
      <w:pPr/>
      <w:r>
        <w:rPr/>
        <w:t xml:space="preserve">أبو عمر الضرير. عن شعبة.</w:t>
      </w:r>
    </w:p>
    <w:p/>
    <w:p>
      <w:pPr/>
      <w:r>
        <w:rPr/>
        <w:t xml:space="preserve">طعن فيه على بن المديني.</w:t>
      </w:r>
    </w:p>
    <w:p/>
    <w:p>
      <w:pPr/>
      <w:r>
        <w:rPr/>
        <w:t xml:space="preserve">قال الدارقطني: هو غير الحوضى.</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الضرير
</w:t>
      </w:r>
    </w:p>
    <w:p>
      <w:pPr/>
      <w:r>
        <w:rPr/>
        <w:t xml:space="preserve">أبو عمر الدوري الضرير. شيخ القراء ببغداد.</w:t>
      </w:r>
    </w:p>
    <w:p/>
    <w:p>
      <w:pPr/>
      <w:r>
        <w:rPr/>
        <w:t xml:space="preserve">هو حفص بن عمر.</w:t>
      </w:r>
    </w:p>
    <w:p/>
    <w:p>
      <w:pPr/>
      <w:r>
        <w:rPr/>
        <w:t xml:space="preserve">قد ذكر.</w:t>
      </w:r>
    </w:p>
    <w:p/>
    <w:p>
      <w:pPr/>
      <w:r>
        <w:rPr/>
        <w:t xml:space="preserve">في حديثه لين.</w:t>
      </w:r>
    </w:p>
    <w:p/>
    <w:p>
      <w:pPr/>
      <w:r>
        <w:rPr/>
        <w:t xml:space="preserve">ضعفه بعضهم.</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حفص بن عمر البصري
</w:t>
      </w:r>
    </w:p>
    <w:p>
      <w:pPr/>
      <w:r>
        <w:rPr/>
        <w:t xml:space="preserve">أبو عمر الضرير حفص بن عمر البصري </w:t>
      </w:r>
    </w:p>
    <w:p/>
    <w:p>
      <w:pPr/>
      <w:r>
        <w:rPr/>
        <w:t xml:space="preserve">روى عن الحمادين وبشر بن المفضل</w:t>
      </w:r>
    </w:p>
    <w:p/>
    <w:p>
      <w:pPr/>
      <w:r>
        <w:rPr/>
        <w:t xml:space="preserve">وعنه أبو داود وأحمد بن حنبل وأبو زرعة وأبو حاتم ويعقوب بن شيبة</w:t>
      </w:r>
    </w:p>
    <w:p/>
    <w:p>
      <w:pPr/>
      <w:r>
        <w:rPr/>
        <w:t xml:space="preserve">قال أبو حاتم صدوق صالح الحديث عامة حديثه يحفظه</w:t>
      </w:r>
    </w:p>
    <w:p/>
    <w:p>
      <w:pPr/>
      <w:r>
        <w:rPr/>
        <w:t xml:space="preserve">وقال ابن حبان كان من العلماء بالفرائض والحساب والشعر وأيام الناس والفقه ولد وهو أعمى مات في شعبان سنة عشرين ومائتين عن نيف وسبعين سنة</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المقرئ حفص بن عمر
</w:t>
      </w:r>
    </w:p>
    <w:p>
      <w:pPr/>
      <w:r>
        <w:rPr/>
        <w:t xml:space="preserve">أبو عمر الدوري المقرئ حفص بن عمر</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(د)
</w:t>
      </w:r>
    </w:p>
    <w:p>
      <w:pPr/>
      <w:r>
        <w:rPr/>
        <w:t xml:space="preserve">أبو عمر الضرير (د) </w:t>
      </w:r>
    </w:p>
    <w:p/>
    <w:p>
      <w:pPr/>
      <w:r>
        <w:rPr/>
        <w:t xml:space="preserve">الحافظ العلامة، حفص بن عمر البصري.</w:t>
      </w:r>
    </w:p>
    <w:p/>
    <w:p>
      <w:pPr/>
      <w:r>
        <w:rPr/>
        <w:t xml:space="preserve">حدث عن: حماد بن سلمة، وجرير بن حازم، ومبارك بن فضالة.</w:t>
      </w:r>
    </w:p>
    <w:p/>
    <w:p>
      <w:pPr/>
      <w:r>
        <w:rPr/>
        <w:t xml:space="preserve">ولم يلق شعبة.</w:t>
      </w:r>
    </w:p>
    <w:p/>
    <w:p>
      <w:pPr/>
      <w:r>
        <w:rPr/>
        <w:t xml:space="preserve">روى عنه: أبو داود، وأبو زرعة، والكجي، وأبو خليفة، وغيرهم.</w:t>
      </w:r>
    </w:p>
    <w:p/>
    <w:p>
      <w:pPr/>
      <w:r>
        <w:rPr/>
        <w:t xml:space="preserve">قال أبو حاتم: صدوق، يحفظ عامة حديثه.</w:t>
      </w:r>
    </w:p>
    <w:p/>
    <w:p>
      <w:pPr/>
      <w:r>
        <w:rPr/>
        <w:t xml:space="preserve">وقال ابن حبان: كان من العلماء بالفقه، والأخبار، والفرائض، والحساب، والشعر، وأيام العرب. وولد أعمى.</w:t>
      </w:r>
    </w:p>
    <w:p/>
    <w:p>
      <w:pPr/>
      <w:r>
        <w:rPr/>
        <w:t xml:space="preserve">قال ابن عساكر: مات في شعبان سنة 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2026-07-25T21:35:04+03:00</dcterms:created>
  <dcterms:modified xsi:type="dcterms:W3CDTF">2026-07-25T21:35:04+03:00</dcterms:modified>
</cp:coreProperties>
</file>

<file path=docProps/custom.xml><?xml version="1.0" encoding="utf-8"?>
<Properties xmlns="http://schemas.openxmlformats.org/officeDocument/2006/custom-properties" xmlns:vt="http://schemas.openxmlformats.org/officeDocument/2006/docPropsVTypes"/>
</file>