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عبيد، الكندي، المروي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عبيد، الكندي، المروي 
</w:t>
      </w:r>
    </w:p>
    <w:p>
      <w:pPr/>
      <w:r>
        <w:rPr/>
        <w:t xml:space="preserve">عيسى بن عبيد، الكندي، المروي. </w:t>
      </w:r>
    </w:p>
    <w:p/>
    <w:p>
      <w:pPr/>
      <w:r>
        <w:rPr/>
        <w:t xml:space="preserve">سمع الربيع بن أنس، وعكرمة، وعبد الله بن بريدة، سمع منه موسى بن عيسى، وعبدان، ويحيى بن واضح.</w:t>
      </w:r>
    </w:p>
    <w:p/>
    <w:p>
      <w:pPr/>
      <w:r>
        <w:rPr/>
        <w:t xml:space="preserve">يقال: أبو المنيب.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عبيد المروزي
</w:t>
      </w:r>
    </w:p>
    <w:p>
      <w:pPr/>
      <w:r>
        <w:rPr/>
        <w:t xml:space="preserve">عيسى بن عبيد المروزي </w:t>
      </w:r>
    </w:p>
    <w:p/>
    <w:p>
      <w:pPr/>
      <w:r>
        <w:rPr/>
        <w:t xml:space="preserve">يروي عن عكرمة روى عنه أهل 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عبيد الكندي المروزي
</w:t>
      </w:r>
    </w:p>
    <w:p>
      <w:pPr/>
      <w:r>
        <w:rPr/>
        <w:t xml:space="preserve">عيسى بن عبيد الكندي المروزي </w:t>
      </w:r>
    </w:p>
    <w:p/>
    <w:p>
      <w:pPr/>
      <w:r>
        <w:rPr/>
        <w:t xml:space="preserve">سمع عكرمة والربيع بن أنس روى عنه الفضل بن موسى وأبو تميلة سمعت أبي يقول ذلك نا عبد الرحمن قال سئل أبو زرعة عنه فقال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2026-07-27T14:07:17+03:00</dcterms:created>
  <dcterms:modified xsi:type="dcterms:W3CDTF">2026-07-27T14:07:17+03:00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